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E1A" w:rsidRPr="00FA0E1A" w:rsidRDefault="00FA0E1A" w:rsidP="00FA0E1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eastAsia="en-US" w:bidi="ar-SA"/>
        </w:rPr>
      </w:pPr>
      <w:r w:rsidRPr="00FA0E1A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w:drawing>
          <wp:inline distT="0" distB="0" distL="0" distR="0" wp14:anchorId="45693924" wp14:editId="70C1F5A3">
            <wp:extent cx="683895" cy="683895"/>
            <wp:effectExtent l="0" t="0" r="1905" b="1905"/>
            <wp:docPr id="4" name="Рисунок 4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СВТ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E1A" w:rsidRPr="00FA0E1A" w:rsidRDefault="00FA0E1A" w:rsidP="00FA0E1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eastAsia="en-US" w:bidi="ar-SA"/>
        </w:rPr>
      </w:pPr>
      <w:r w:rsidRPr="00FA0E1A">
        <w:rPr>
          <w:rFonts w:ascii="Times New Roman" w:eastAsia="Times New Roman" w:hAnsi="Times New Roman" w:cs="Times New Roman"/>
          <w:b/>
          <w:bCs/>
          <w:color w:val="auto"/>
          <w:sz w:val="20"/>
          <w:lang w:eastAsia="en-US" w:bidi="ar-SA"/>
        </w:rPr>
        <w:t xml:space="preserve">Государственное автономное профессиональное образовательное учреждение </w:t>
      </w:r>
    </w:p>
    <w:p w:rsidR="00FA0E1A" w:rsidRPr="00FA0E1A" w:rsidRDefault="00FA0E1A" w:rsidP="00FA0E1A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lang w:eastAsia="en-US" w:bidi="ar-SA"/>
        </w:rPr>
      </w:pPr>
      <w:r w:rsidRPr="00FA0E1A">
        <w:rPr>
          <w:rFonts w:ascii="Times New Roman" w:eastAsia="Times New Roman" w:hAnsi="Times New Roman" w:cs="Times New Roman"/>
          <w:b/>
          <w:bCs/>
          <w:color w:val="auto"/>
          <w:sz w:val="20"/>
          <w:lang w:eastAsia="en-US" w:bidi="ar-SA"/>
        </w:rPr>
        <w:t>Чукотского автономного округа «Чукотский северо-восточный техникум посёлка Провидения»</w:t>
      </w:r>
    </w:p>
    <w:p w:rsidR="00FA0E1A" w:rsidRPr="00FA0E1A" w:rsidRDefault="00FA0E1A" w:rsidP="00FA0E1A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eastAsia="en-US" w:bidi="ar-SA"/>
        </w:rPr>
      </w:pP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eastAsia="en-US" w:bidi="ar-SA"/>
        </w:rPr>
        <w:t>689251, Чукотский АО, п. Провидения, ул. Полярная, д. 38. Телефон: 2-23-53; 2-24-68. Факс: 2-23-12. е-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eastAsia="en-US" w:bidi="ar-SA"/>
        </w:rPr>
        <w:t>mail</w:t>
      </w:r>
      <w:r w:rsidRPr="00FA0E1A">
        <w:rPr>
          <w:rFonts w:ascii="Times New Roman" w:eastAsia="Times New Roman" w:hAnsi="Times New Roman" w:cs="Times New Roman"/>
          <w:bCs/>
          <w:color w:val="auto"/>
          <w:sz w:val="17"/>
          <w:szCs w:val="17"/>
          <w:lang w:eastAsia="en-US" w:bidi="ar-SA"/>
        </w:rPr>
        <w:t xml:space="preserve">: </w:t>
      </w:r>
      <w:hyperlink r:id="rId8" w:history="1"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 w:bidi="ar-SA"/>
          </w:rPr>
          <w:t>spu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en-US" w:bidi="ar-SA"/>
          </w:rPr>
          <w:t>2@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 w:bidi="ar-SA"/>
          </w:rPr>
          <w:t>bk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en-US" w:bidi="ar-SA"/>
          </w:rPr>
          <w:t>.</w:t>
        </w:r>
        <w:r w:rsidRPr="00FA0E1A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en-US" w:bidi="ar-SA"/>
          </w:rPr>
          <w:t>ru</w:t>
        </w:r>
      </w:hyperlink>
    </w:p>
    <w:p w:rsidR="00FA0E1A" w:rsidRPr="00FA0E1A" w:rsidRDefault="00FA0E1A" w:rsidP="00FA0E1A">
      <w:pPr>
        <w:widowControl/>
        <w:shd w:val="clear" w:color="auto" w:fill="FFFFFF"/>
        <w:jc w:val="center"/>
        <w:rPr>
          <w:rFonts w:ascii="Times New Roman" w:eastAsia="Book Antiqua" w:hAnsi="Times New Roman" w:cs="Times New Roman"/>
          <w:b/>
          <w:color w:val="auto"/>
          <w:bdr w:val="none" w:sz="0" w:space="0" w:color="auto" w:frame="1"/>
          <w:lang w:eastAsia="en-US" w:bidi="ar-SA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FA0E1A" w:rsidRPr="00FA0E1A" w:rsidTr="00090605">
        <w:tc>
          <w:tcPr>
            <w:tcW w:w="4928" w:type="dxa"/>
          </w:tcPr>
          <w:p w:rsidR="00FA0E1A" w:rsidRPr="00FA0E1A" w:rsidRDefault="00FA0E1A" w:rsidP="00FA0E1A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eastAsia="en-US" w:bidi="ar-SA"/>
              </w:rPr>
            </w:pPr>
          </w:p>
        </w:tc>
        <w:tc>
          <w:tcPr>
            <w:tcW w:w="4678" w:type="dxa"/>
          </w:tcPr>
          <w:p w:rsidR="00FA0E1A" w:rsidRPr="00FA0E1A" w:rsidRDefault="00FA0E1A" w:rsidP="00FA0E1A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eastAsia="en-US" w:bidi="ar-SA"/>
              </w:rPr>
            </w:pPr>
            <w:r w:rsidRPr="00FA0E1A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eastAsia="en-US" w:bidi="ar-SA"/>
              </w:rPr>
              <w:t>УТВЕРЖДЕН</w:t>
            </w:r>
          </w:p>
          <w:p w:rsidR="00FA0E1A" w:rsidRPr="00FA0E1A" w:rsidRDefault="00BE6869" w:rsidP="00FA0E1A">
            <w:pPr>
              <w:widowControl/>
              <w:jc w:val="center"/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eastAsia="en-US" w:bidi="ar-SA"/>
              </w:rPr>
            </w:pPr>
            <w:r w:rsidRPr="00BE6869">
              <w:rPr>
                <w:rFonts w:ascii="Times New Roman" w:eastAsia="Book Antiqua" w:hAnsi="Times New Roman" w:cs="Times New Roman"/>
                <w:color w:val="auto"/>
                <w:bdr w:val="none" w:sz="0" w:space="0" w:color="auto" w:frame="1"/>
                <w:lang w:eastAsia="en-US" w:bidi="ar-SA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FA0E1A" w:rsidRPr="00FA0E1A" w:rsidRDefault="00FA0E1A" w:rsidP="00FA0E1A">
      <w:pPr>
        <w:widowControl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</w:pPr>
    </w:p>
    <w:p w:rsidR="00FA0E1A" w:rsidRPr="00FA0E1A" w:rsidRDefault="00FA0E1A" w:rsidP="00FA0E1A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</w:pPr>
      <w:r w:rsidRPr="00FA0E1A"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 xml:space="preserve">Комплект контрольно-оценочных средств </w:t>
      </w:r>
    </w:p>
    <w:p w:rsidR="00FA0E1A" w:rsidRPr="00FA0E1A" w:rsidRDefault="00FA0E1A" w:rsidP="00FA0E1A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  <w:t xml:space="preserve">для оценки освоения образовательных результатов </w:t>
      </w:r>
    </w:p>
    <w:p w:rsidR="00FA0E1A" w:rsidRPr="00FA0E1A" w:rsidRDefault="00FA0E1A" w:rsidP="00FA0E1A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  <w:t>учебной дисциплины</w:t>
      </w:r>
      <w:r w:rsidRPr="00FA0E1A"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>СГ</w:t>
      </w:r>
      <w:r w:rsidRPr="00FA0E1A"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>.</w:t>
      </w:r>
      <w:r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>01</w:t>
      </w:r>
      <w:r w:rsidRPr="00FA0E1A"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>История России</w:t>
      </w:r>
    </w:p>
    <w:p w:rsidR="00FA0E1A" w:rsidRPr="00FA0E1A" w:rsidRDefault="00FA0E1A" w:rsidP="00FA0E1A">
      <w:pPr>
        <w:widowControl/>
        <w:spacing w:line="360" w:lineRule="auto"/>
        <w:jc w:val="center"/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szCs w:val="28"/>
          <w:lang w:eastAsia="en-US" w:bidi="ar-SA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FA0E1A" w:rsidRPr="00FA0E1A" w:rsidRDefault="00FA0E1A" w:rsidP="00FA0E1A">
      <w:pPr>
        <w:widowControl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</w:pPr>
      <w:r w:rsidRPr="00FA0E1A">
        <w:rPr>
          <w:rFonts w:ascii="Times New Roman" w:eastAsia="Book Antiqua" w:hAnsi="Times New Roman" w:cs="Times New Roman"/>
          <w:b/>
          <w:color w:val="auto"/>
          <w:szCs w:val="28"/>
          <w:lang w:eastAsia="en-US" w:bidi="ar-SA"/>
        </w:rPr>
        <w:t>09.01.03 Оператор информационных систем и ресурсов</w:t>
      </w:r>
    </w:p>
    <w:p w:rsidR="00FA0E1A" w:rsidRPr="00FA0E1A" w:rsidRDefault="00FA0E1A" w:rsidP="00FA0E1A">
      <w:pPr>
        <w:widowControl/>
        <w:shd w:val="clear" w:color="auto" w:fill="FFFFFF"/>
        <w:tabs>
          <w:tab w:val="left" w:leader="underscore" w:pos="9994"/>
        </w:tabs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  <w:r>
        <w:rPr>
          <w:rFonts w:ascii="Times New Roman" w:eastAsia="Book Antiqua" w:hAnsi="Times New Roman" w:cs="Times New Roman"/>
          <w:color w:val="auto"/>
          <w:lang w:eastAsia="en-US" w:bidi="ar-SA"/>
        </w:rPr>
        <w:t>Ч</w:t>
      </w: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 xml:space="preserve">укотский автономный округ, </w:t>
      </w: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>пгт. Провидения,</w:t>
      </w:r>
    </w:p>
    <w:p w:rsidR="00FA0E1A" w:rsidRPr="00FA0E1A" w:rsidRDefault="00FA0E1A" w:rsidP="00FA0E1A">
      <w:pPr>
        <w:widowControl/>
        <w:jc w:val="center"/>
        <w:rPr>
          <w:rFonts w:ascii="Times New Roman" w:eastAsia="Book Antiqua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>2024 г.</w:t>
      </w:r>
    </w:p>
    <w:p w:rsidR="00FA0E1A" w:rsidRPr="00FA0E1A" w:rsidRDefault="00FA0E1A" w:rsidP="00FA0E1A">
      <w:pPr>
        <w:widowControl/>
        <w:ind w:firstLine="709"/>
        <w:jc w:val="both"/>
        <w:rPr>
          <w:rFonts w:ascii="Times New Roman" w:eastAsia="Book Antiqua" w:hAnsi="Times New Roman" w:cs="Times New Roman"/>
          <w:bCs/>
          <w:color w:val="auto"/>
          <w:lang w:eastAsia="en-US" w:bidi="ar-SA"/>
        </w:rPr>
      </w:pPr>
      <w:r w:rsidRPr="00FA0E1A">
        <w:rPr>
          <w:rFonts w:ascii="Book Antiqua" w:eastAsia="Book Antiqua" w:hAnsi="Book Antiqua" w:cs="Book Antiqua"/>
          <w:color w:val="auto"/>
          <w:lang w:eastAsia="en-US" w:bidi="ar-SA"/>
        </w:rPr>
        <w:br w:type="page"/>
      </w:r>
      <w:r w:rsidRPr="00FA0E1A">
        <w:rPr>
          <w:rFonts w:ascii="Times New Roman" w:eastAsia="Book Antiqua" w:hAnsi="Times New Roman" w:cs="Times New Roman"/>
          <w:bCs/>
          <w:color w:val="auto"/>
          <w:lang w:eastAsia="en-US" w:bidi="ar-SA"/>
        </w:rPr>
        <w:lastRenderedPageBreak/>
        <w:t>Разработан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FA0E1A" w:rsidRPr="00FA0E1A" w:rsidRDefault="00FA0E1A" w:rsidP="00FA0E1A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FA0E1A" w:rsidRPr="00FA0E1A" w:rsidRDefault="00FA0E1A" w:rsidP="00FA0E1A">
      <w:pPr>
        <w:widowControl/>
        <w:shd w:val="clear" w:color="auto" w:fill="FFFFFF"/>
        <w:tabs>
          <w:tab w:val="left" w:pos="0"/>
        </w:tabs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>Рассмотрен методическим объединением преподавателей общепрофессиональных и профессиональных дисциплин.</w:t>
      </w:r>
    </w:p>
    <w:p w:rsidR="00FA0E1A" w:rsidRPr="00FA0E1A" w:rsidRDefault="00FA0E1A" w:rsidP="00FA0E1A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tabs>
          <w:tab w:val="left" w:pos="0"/>
        </w:tabs>
        <w:ind w:right="-21" w:firstLine="720"/>
        <w:jc w:val="both"/>
        <w:rPr>
          <w:rFonts w:ascii="Times New Roman" w:eastAsia="Book Antiqua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Book Antiqua" w:hAnsi="Times New Roman" w:cs="Times New Roman"/>
          <w:color w:val="auto"/>
          <w:lang w:eastAsia="en-US" w:bidi="ar-SA"/>
        </w:rPr>
        <w:t>Протокол №____от «____» _____________ 2024 г.</w:t>
      </w:r>
    </w:p>
    <w:p w:rsidR="00FA0E1A" w:rsidRPr="00FA0E1A" w:rsidRDefault="00FA0E1A" w:rsidP="00FA0E1A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FA0E1A" w:rsidRPr="00FA0E1A" w:rsidRDefault="00FA0E1A" w:rsidP="00FA0E1A">
      <w:pPr>
        <w:widowControl/>
        <w:tabs>
          <w:tab w:val="left" w:pos="0"/>
        </w:tabs>
        <w:ind w:right="-21" w:firstLine="720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FA0E1A">
        <w:rPr>
          <w:rFonts w:ascii="Times New Roman" w:eastAsia="Times New Roman" w:hAnsi="Times New Roman" w:cs="Times New Roman"/>
          <w:color w:val="auto"/>
          <w:lang w:eastAsia="en-US" w:bidi="ar-SA"/>
        </w:rPr>
        <w:t>Председатель _______________ / _________________________________________</w:t>
      </w:r>
    </w:p>
    <w:p w:rsidR="00FA0E1A" w:rsidRPr="00FA0E1A" w:rsidRDefault="00FA0E1A" w:rsidP="00FA0E1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FA0E1A" w:rsidRPr="00FA0E1A" w:rsidRDefault="00FA0E1A" w:rsidP="00FA0E1A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A0E1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FA0E1A" w:rsidRDefault="00FA0E1A">
      <w:pPr>
        <w:pStyle w:val="1"/>
        <w:spacing w:after="440" w:line="240" w:lineRule="auto"/>
        <w:jc w:val="center"/>
        <w:rPr>
          <w:b/>
          <w:bCs/>
        </w:rPr>
      </w:pPr>
    </w:p>
    <w:p w:rsidR="00881401" w:rsidRDefault="003F2E6E">
      <w:pPr>
        <w:pStyle w:val="1"/>
        <w:spacing w:after="440" w:line="240" w:lineRule="auto"/>
        <w:jc w:val="center"/>
      </w:pPr>
      <w:r>
        <w:rPr>
          <w:b/>
          <w:bCs/>
        </w:rPr>
        <w:t>СОДЕРЖАНИЕ</w:t>
      </w:r>
    </w:p>
    <w:p w:rsidR="00881401" w:rsidRDefault="003F2E6E">
      <w:pPr>
        <w:pStyle w:val="a5"/>
        <w:numPr>
          <w:ilvl w:val="0"/>
          <w:numId w:val="1"/>
        </w:numPr>
        <w:tabs>
          <w:tab w:val="left" w:pos="382"/>
          <w:tab w:val="right" w:leader="dot" w:pos="9254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0" w:tooltip="Current Document">
        <w:r>
          <w:t xml:space="preserve">Паспорт комплекта оценочных средств </w:t>
        </w:r>
        <w:r>
          <w:tab/>
          <w:t xml:space="preserve"> 4</w:t>
        </w:r>
      </w:hyperlink>
    </w:p>
    <w:p w:rsidR="00881401" w:rsidRDefault="00B32969">
      <w:pPr>
        <w:pStyle w:val="a5"/>
        <w:numPr>
          <w:ilvl w:val="0"/>
          <w:numId w:val="1"/>
        </w:numPr>
        <w:tabs>
          <w:tab w:val="left" w:pos="392"/>
          <w:tab w:val="left" w:leader="dot" w:pos="9067"/>
        </w:tabs>
      </w:pPr>
      <w:hyperlink w:anchor="bookmark4" w:tooltip="Current Document">
        <w:r w:rsidR="003F2E6E">
          <w:t xml:space="preserve">Результаты освоения учебной дисциплины, подлежащие проверке </w:t>
        </w:r>
        <w:r w:rsidR="003F2E6E">
          <w:tab/>
          <w:t xml:space="preserve"> 6</w:t>
        </w:r>
      </w:hyperlink>
    </w:p>
    <w:p w:rsidR="00881401" w:rsidRDefault="00B32969">
      <w:pPr>
        <w:pStyle w:val="a5"/>
        <w:numPr>
          <w:ilvl w:val="0"/>
          <w:numId w:val="1"/>
        </w:numPr>
        <w:tabs>
          <w:tab w:val="left" w:pos="397"/>
          <w:tab w:val="right" w:leader="dot" w:pos="9254"/>
        </w:tabs>
      </w:pPr>
      <w:hyperlink w:anchor="bookmark6" w:tooltip="Current Document">
        <w:r w:rsidR="003F2E6E">
          <w:t>Оценка освоения учебной дисциплины</w:t>
        </w:r>
        <w:r w:rsidR="003F2E6E">
          <w:tab/>
          <w:t xml:space="preserve"> 7</w:t>
        </w:r>
      </w:hyperlink>
    </w:p>
    <w:p w:rsidR="00881401" w:rsidRDefault="00B32969">
      <w:pPr>
        <w:pStyle w:val="a5"/>
        <w:numPr>
          <w:ilvl w:val="1"/>
          <w:numId w:val="1"/>
        </w:numPr>
        <w:tabs>
          <w:tab w:val="left" w:pos="889"/>
          <w:tab w:val="right" w:leader="dot" w:pos="9254"/>
        </w:tabs>
        <w:ind w:firstLine="300"/>
        <w:jc w:val="both"/>
      </w:pPr>
      <w:hyperlink w:anchor="bookmark8" w:tooltip="Current Document">
        <w:r w:rsidR="003F2E6E">
          <w:rPr>
            <w:b w:val="0"/>
            <w:bCs w:val="0"/>
            <w:color w:val="002060"/>
          </w:rPr>
          <w:t xml:space="preserve">Текущий контроль. Задания для текущей аттестации </w:t>
        </w:r>
        <w:r w:rsidR="003F2E6E">
          <w:rPr>
            <w:b w:val="0"/>
            <w:bCs w:val="0"/>
            <w:color w:val="002060"/>
          </w:rPr>
          <w:tab/>
          <w:t xml:space="preserve"> 7</w:t>
        </w:r>
      </w:hyperlink>
    </w:p>
    <w:p w:rsidR="00881401" w:rsidRDefault="00B32969">
      <w:pPr>
        <w:pStyle w:val="a5"/>
        <w:numPr>
          <w:ilvl w:val="1"/>
          <w:numId w:val="1"/>
        </w:numPr>
        <w:tabs>
          <w:tab w:val="left" w:pos="889"/>
          <w:tab w:val="right" w:leader="dot" w:pos="9254"/>
        </w:tabs>
        <w:ind w:left="820" w:hanging="520"/>
      </w:pPr>
      <w:hyperlink w:anchor="bookmark13" w:tooltip="Current Document">
        <w:r w:rsidR="003F2E6E">
          <w:rPr>
            <w:b w:val="0"/>
            <w:bCs w:val="0"/>
            <w:color w:val="002060"/>
          </w:rPr>
          <w:t xml:space="preserve">Контрольно-оценочные материалы для промежуточной аттестации по дисциплине </w:t>
        </w:r>
        <w:r w:rsidR="003F2E6E">
          <w:rPr>
            <w:b w:val="0"/>
            <w:bCs w:val="0"/>
            <w:color w:val="002060"/>
          </w:rPr>
          <w:tab/>
          <w:t xml:space="preserve"> 12</w:t>
        </w:r>
      </w:hyperlink>
    </w:p>
    <w:p w:rsidR="00881401" w:rsidRDefault="00B32969">
      <w:pPr>
        <w:pStyle w:val="a5"/>
        <w:numPr>
          <w:ilvl w:val="1"/>
          <w:numId w:val="1"/>
        </w:numPr>
        <w:tabs>
          <w:tab w:val="left" w:pos="889"/>
          <w:tab w:val="right" w:leader="dot" w:pos="9254"/>
        </w:tabs>
        <w:ind w:left="820" w:hanging="520"/>
      </w:pPr>
      <w:hyperlink w:anchor="bookmark16" w:tooltip="Current Document">
        <w:r w:rsidR="003F2E6E">
          <w:rPr>
            <w:b w:val="0"/>
            <w:bCs w:val="0"/>
            <w:color w:val="002060"/>
          </w:rPr>
          <w:t xml:space="preserve">Пакет экзаменатора </w:t>
        </w:r>
        <w:r w:rsidR="003F2E6E">
          <w:rPr>
            <w:b w:val="0"/>
            <w:bCs w:val="0"/>
            <w:color w:val="002060"/>
          </w:rPr>
          <w:tab/>
          <w:t xml:space="preserve"> 13</w:t>
        </w:r>
      </w:hyperlink>
    </w:p>
    <w:p w:rsidR="00881401" w:rsidRDefault="003F2E6E">
      <w:pPr>
        <w:pStyle w:val="a5"/>
        <w:numPr>
          <w:ilvl w:val="0"/>
          <w:numId w:val="1"/>
        </w:numPr>
        <w:tabs>
          <w:tab w:val="left" w:pos="320"/>
          <w:tab w:val="right" w:leader="dot" w:pos="9254"/>
        </w:tabs>
        <w:sectPr w:rsidR="00881401" w:rsidSect="00FA0E1A">
          <w:headerReference w:type="default" r:id="rId9"/>
          <w:pgSz w:w="11900" w:h="16840"/>
          <w:pgMar w:top="709" w:right="926" w:bottom="567" w:left="1647" w:header="0" w:footer="2269" w:gutter="0"/>
          <w:pgNumType w:start="3"/>
          <w:cols w:space="720"/>
          <w:noEndnote/>
          <w:docGrid w:linePitch="360"/>
        </w:sectPr>
      </w:pPr>
      <w:r>
        <w:t>ИСТОЧНИКИ ИНФОРМАЦИИ ПО ДИСЦИПЛИНЕ ДЛЯ ОБУЧАЮЩИХСЯ</w:t>
      </w:r>
      <w:r>
        <w:tab/>
        <w:t xml:space="preserve"> 14</w:t>
      </w:r>
      <w:r>
        <w:fldChar w:fldCharType="end"/>
      </w:r>
    </w:p>
    <w:p w:rsidR="00881401" w:rsidRDefault="003F2E6E">
      <w:pPr>
        <w:pStyle w:val="11"/>
        <w:keepNext/>
        <w:keepLines/>
      </w:pPr>
      <w:bookmarkStart w:id="1" w:name="bookmark0"/>
      <w:r>
        <w:lastRenderedPageBreak/>
        <w:t>1. Паспорт комплекта оценочных средств</w:t>
      </w:r>
      <w:bookmarkEnd w:id="1"/>
    </w:p>
    <w:p w:rsidR="00881401" w:rsidRDefault="003F2E6E">
      <w:pPr>
        <w:pStyle w:val="1"/>
        <w:ind w:firstLine="720"/>
        <w:jc w:val="both"/>
      </w:pPr>
      <w:bookmarkStart w:id="2" w:name="bookmark2"/>
      <w:r>
        <w:t>В результате освоения учебной дисциплины «История России» обучающийся должен обладать предусмотренными ФГОС по профессии 09.01.03 «Оператор информационных систем и ресурсов» следующими умениями, знаниями, которые формируют профессиональные и общие компетенции:</w:t>
      </w:r>
      <w:bookmarkEnd w:id="2"/>
    </w:p>
    <w:p w:rsidR="00881401" w:rsidRDefault="003F2E6E">
      <w:pPr>
        <w:pStyle w:val="1"/>
        <w:numPr>
          <w:ilvl w:val="0"/>
          <w:numId w:val="2"/>
        </w:numPr>
        <w:tabs>
          <w:tab w:val="left" w:pos="363"/>
        </w:tabs>
        <w:spacing w:after="0"/>
        <w:jc w:val="both"/>
      </w:pPr>
      <w:r>
        <w:t>1 ориентироваться в современной экономической, политической и культурной ситуации в России и мире;</w:t>
      </w:r>
    </w:p>
    <w:p w:rsidR="00881401" w:rsidRDefault="003F2E6E">
      <w:pPr>
        <w:pStyle w:val="1"/>
        <w:numPr>
          <w:ilvl w:val="0"/>
          <w:numId w:val="2"/>
        </w:numPr>
        <w:tabs>
          <w:tab w:val="left" w:pos="363"/>
        </w:tabs>
        <w:spacing w:after="0"/>
        <w:jc w:val="both"/>
      </w:pPr>
      <w:r>
        <w:t>2 определять основные тенденции социально-экономического, политического и культурного развития России и мира;</w:t>
      </w:r>
    </w:p>
    <w:p w:rsidR="00881401" w:rsidRDefault="003F2E6E">
      <w:pPr>
        <w:pStyle w:val="1"/>
        <w:numPr>
          <w:ilvl w:val="0"/>
          <w:numId w:val="2"/>
        </w:numPr>
        <w:tabs>
          <w:tab w:val="left" w:pos="363"/>
        </w:tabs>
        <w:spacing w:after="0"/>
        <w:jc w:val="both"/>
      </w:pPr>
      <w:r>
        <w:t>3 выявлять взаимосвязь отечественных, региональных, мировых социально</w:t>
      </w:r>
      <w:r>
        <w:softHyphen/>
        <w:t>экономических, политических и культурных процессов;</w:t>
      </w:r>
    </w:p>
    <w:p w:rsidR="00881401" w:rsidRDefault="003F2E6E">
      <w:pPr>
        <w:pStyle w:val="1"/>
        <w:numPr>
          <w:ilvl w:val="0"/>
          <w:numId w:val="2"/>
        </w:numPr>
        <w:tabs>
          <w:tab w:val="left" w:pos="363"/>
        </w:tabs>
        <w:ind w:left="240" w:hanging="240"/>
        <w:jc w:val="both"/>
      </w:pPr>
      <w:r>
        <w:t>4 проявлять активную гражданскую позицию, основанную на демократических ценностях мировой истории.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06"/>
        </w:tabs>
        <w:spacing w:after="0"/>
        <w:jc w:val="both"/>
      </w:pPr>
      <w:r>
        <w:t>ключевые понятия и явления истории конца ХХ - нач. XXI вв.;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26"/>
        </w:tabs>
        <w:spacing w:after="0"/>
        <w:jc w:val="both"/>
      </w:pPr>
      <w:r>
        <w:t xml:space="preserve">основные тенденции развития России и мира в конце ХХ - нач. </w:t>
      </w:r>
      <w:r>
        <w:rPr>
          <w:lang w:val="en-US" w:eastAsia="en-US" w:bidi="en-US"/>
        </w:rPr>
        <w:t xml:space="preserve">XXI </w:t>
      </w:r>
      <w:r>
        <w:t>вв.;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21"/>
        </w:tabs>
        <w:spacing w:after="0"/>
        <w:jc w:val="both"/>
      </w:pPr>
      <w:r>
        <w:t xml:space="preserve">сущность и причины локальных, региональных, межгосударственных конфликтов в конце </w:t>
      </w:r>
      <w:r>
        <w:rPr>
          <w:lang w:val="en-US" w:eastAsia="en-US" w:bidi="en-US"/>
        </w:rPr>
        <w:t>XX</w:t>
      </w:r>
      <w:r w:rsidRPr="00FA0E1A">
        <w:rPr>
          <w:lang w:eastAsia="en-US" w:bidi="en-US"/>
        </w:rPr>
        <w:t xml:space="preserve"> </w:t>
      </w:r>
      <w:r>
        <w:t xml:space="preserve">- начале </w:t>
      </w:r>
      <w:r>
        <w:rPr>
          <w:lang w:val="en-US" w:eastAsia="en-US" w:bidi="en-US"/>
        </w:rPr>
        <w:t>XXI</w:t>
      </w:r>
      <w:r w:rsidRPr="00FA0E1A">
        <w:rPr>
          <w:lang w:eastAsia="en-US" w:bidi="en-US"/>
        </w:rPr>
        <w:t xml:space="preserve"> </w:t>
      </w:r>
      <w:r>
        <w:t>вв.;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30"/>
        </w:tabs>
        <w:spacing w:after="0"/>
        <w:jc w:val="both"/>
      </w:pPr>
      <w:r>
        <w:t>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26"/>
        </w:tabs>
        <w:spacing w:after="0"/>
        <w:jc w:val="both"/>
      </w:pPr>
      <w:r>
        <w:t xml:space="preserve">назначение международных организаций и основные направления их деятельности; особенности развития культуры в конце </w:t>
      </w:r>
      <w:r>
        <w:rPr>
          <w:lang w:val="en-US" w:eastAsia="en-US" w:bidi="en-US"/>
        </w:rPr>
        <w:t>XX</w:t>
      </w:r>
      <w:r w:rsidRPr="00FA0E1A">
        <w:rPr>
          <w:lang w:eastAsia="en-US" w:bidi="en-US"/>
        </w:rPr>
        <w:t xml:space="preserve"> </w:t>
      </w:r>
      <w:r>
        <w:t xml:space="preserve">- начале </w:t>
      </w:r>
      <w:r>
        <w:rPr>
          <w:lang w:val="en-US" w:eastAsia="en-US" w:bidi="en-US"/>
        </w:rPr>
        <w:t>XXI</w:t>
      </w:r>
      <w:r w:rsidRPr="00FA0E1A">
        <w:rPr>
          <w:lang w:eastAsia="en-US" w:bidi="en-US"/>
        </w:rPr>
        <w:t xml:space="preserve"> </w:t>
      </w:r>
      <w:r>
        <w:t>вв.;</w:t>
      </w:r>
    </w:p>
    <w:p w:rsidR="00881401" w:rsidRDefault="003F2E6E">
      <w:pPr>
        <w:pStyle w:val="1"/>
        <w:numPr>
          <w:ilvl w:val="0"/>
          <w:numId w:val="3"/>
        </w:numPr>
        <w:tabs>
          <w:tab w:val="left" w:pos="435"/>
        </w:tabs>
        <w:jc w:val="both"/>
      </w:pPr>
      <w:r>
        <w:t xml:space="preserve">проблемы и перспективы развития России и мира в конце </w:t>
      </w:r>
      <w:r>
        <w:rPr>
          <w:lang w:val="en-US" w:eastAsia="en-US" w:bidi="en-US"/>
        </w:rPr>
        <w:t>XX</w:t>
      </w:r>
      <w:r w:rsidRPr="00FA0E1A">
        <w:rPr>
          <w:lang w:eastAsia="en-US" w:bidi="en-US"/>
        </w:rPr>
        <w:t xml:space="preserve"> </w:t>
      </w:r>
      <w:r>
        <w:t xml:space="preserve">- начале </w:t>
      </w:r>
      <w:r>
        <w:rPr>
          <w:lang w:val="en-US" w:eastAsia="en-US" w:bidi="en-US"/>
        </w:rPr>
        <w:t>XXI</w:t>
      </w:r>
      <w:r w:rsidRPr="00FA0E1A">
        <w:rPr>
          <w:lang w:eastAsia="en-US" w:bidi="en-US"/>
        </w:rPr>
        <w:t xml:space="preserve"> </w:t>
      </w:r>
      <w:r>
        <w:t>вв. и их значение в профессиональной деятельности будущего специалиста.</w:t>
      </w:r>
    </w:p>
    <w:p w:rsidR="00881401" w:rsidRDefault="003F2E6E">
      <w:pPr>
        <w:pStyle w:val="1"/>
        <w:spacing w:after="0"/>
        <w:ind w:firstLine="720"/>
        <w:jc w:val="both"/>
      </w:pPr>
      <w:r>
        <w:t>ОК 01. Выбирать способы решения задач профессиональной деятельности применительно к различным контекстам.</w:t>
      </w:r>
    </w:p>
    <w:p w:rsidR="00881401" w:rsidRDefault="003F2E6E">
      <w:pPr>
        <w:pStyle w:val="1"/>
        <w:spacing w:after="0"/>
        <w:ind w:firstLine="720"/>
        <w:jc w:val="both"/>
      </w:pPr>
      <w: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:rsidR="00881401" w:rsidRDefault="003F2E6E">
      <w:pPr>
        <w:pStyle w:val="1"/>
        <w:spacing w:after="0"/>
        <w:ind w:firstLine="720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881401" w:rsidRDefault="003F2E6E">
      <w:pPr>
        <w:pStyle w:val="1"/>
        <w:spacing w:after="0"/>
        <w:ind w:firstLine="720"/>
        <w:jc w:val="both"/>
      </w:pPr>
      <w:r>
        <w:t>ОК 04. Эффективно взаимодействовать и работать в коллективе и команде.</w:t>
      </w:r>
    </w:p>
    <w:p w:rsidR="00881401" w:rsidRDefault="003F2E6E">
      <w:pPr>
        <w:pStyle w:val="1"/>
        <w:spacing w:after="0"/>
        <w:ind w:firstLine="720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881401" w:rsidRDefault="003F2E6E">
      <w:pPr>
        <w:pStyle w:val="1"/>
        <w:spacing w:after="0"/>
        <w:ind w:firstLine="72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уиетом гармонизации межнациональных и межрелигиозных отношений, применять стандарты антикоррупционного поведения.</w:t>
      </w:r>
    </w:p>
    <w:p w:rsidR="00881401" w:rsidRDefault="003F2E6E">
      <w:pPr>
        <w:pStyle w:val="1"/>
        <w:ind w:firstLine="720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881401" w:rsidRDefault="003F2E6E">
      <w:pPr>
        <w:pStyle w:val="1"/>
        <w:spacing w:after="0"/>
        <w:ind w:firstLine="720"/>
        <w:jc w:val="both"/>
      </w:pPr>
      <w: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</w:r>
      <w:r>
        <w:lastRenderedPageBreak/>
        <w:t>физической подготовленности.</w:t>
      </w:r>
    </w:p>
    <w:p w:rsidR="00881401" w:rsidRDefault="003F2E6E">
      <w:pPr>
        <w:pStyle w:val="1"/>
        <w:spacing w:after="0"/>
        <w:ind w:firstLine="720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:rsidR="00881401" w:rsidRDefault="003F2E6E">
      <w:pPr>
        <w:pStyle w:val="1"/>
        <w:ind w:firstLine="720"/>
        <w:jc w:val="both"/>
      </w:pPr>
      <w:r>
        <w:t>ПК 1.6. Формировать запросы для получения информации в базах данных.</w:t>
      </w:r>
    </w:p>
    <w:p w:rsidR="00881401" w:rsidRDefault="003F2E6E">
      <w:pPr>
        <w:pStyle w:val="1"/>
        <w:ind w:firstLine="720"/>
        <w:jc w:val="both"/>
      </w:pPr>
      <w:r>
        <w:t>ПК 1.7. Выполнять операции с объектами базы данных.</w:t>
      </w:r>
    </w:p>
    <w:p w:rsidR="00881401" w:rsidRDefault="003F2E6E">
      <w:pPr>
        <w:pStyle w:val="1"/>
        <w:ind w:firstLine="720"/>
        <w:jc w:val="both"/>
      </w:pPr>
      <w:r>
        <w:t xml:space="preserve">Формой </w:t>
      </w:r>
      <w:r>
        <w:rPr>
          <w:b/>
          <w:bCs/>
          <w:i/>
          <w:iCs/>
        </w:rPr>
        <w:t>промежуточной аттестации</w:t>
      </w:r>
      <w:r>
        <w:t xml:space="preserve"> по учебной дисциплине является дифференцированный зачет.</w:t>
      </w:r>
    </w:p>
    <w:p w:rsidR="00881401" w:rsidRDefault="003F2E6E">
      <w:pPr>
        <w:pStyle w:val="1"/>
        <w:spacing w:line="360" w:lineRule="auto"/>
        <w:ind w:firstLine="720"/>
        <w:jc w:val="both"/>
      </w:pPr>
      <w:r>
        <w:rPr>
          <w:b/>
          <w:bCs/>
          <w:i/>
          <w:iCs/>
        </w:rPr>
        <w:t>Текущий контроль</w:t>
      </w:r>
      <w:r>
        <w:t xml:space="preserve"> освоения обучающимися программного материала учебной дисциплины проводится с целью объективной оценки качества освоения программы учебной дисциплины, а также стимулирования учебной работы обучающихся, мониторинга результатов образовательной деятельности, подготовки к промежуточной аттестации и обеспечения максимальной эффективности учебно-воспитательного процесса.</w:t>
      </w:r>
      <w:r>
        <w:br w:type="page"/>
      </w:r>
    </w:p>
    <w:p w:rsidR="00881401" w:rsidRDefault="003F2E6E">
      <w:pPr>
        <w:pStyle w:val="11"/>
        <w:keepNext/>
        <w:keepLines/>
        <w:numPr>
          <w:ilvl w:val="0"/>
          <w:numId w:val="4"/>
        </w:numPr>
        <w:tabs>
          <w:tab w:val="left" w:pos="363"/>
        </w:tabs>
      </w:pPr>
      <w:bookmarkStart w:id="3" w:name="bookmark4"/>
      <w:bookmarkStart w:id="4" w:name="bookmark3"/>
      <w:r>
        <w:lastRenderedPageBreak/>
        <w:t>Результаты освоения учебной дисциплины, подлежащие проверке</w:t>
      </w:r>
      <w:bookmarkEnd w:id="3"/>
      <w:bookmarkEnd w:id="4"/>
    </w:p>
    <w:p w:rsidR="00881401" w:rsidRDefault="003F2E6E">
      <w:pPr>
        <w:pStyle w:val="1"/>
        <w:numPr>
          <w:ilvl w:val="1"/>
          <w:numId w:val="4"/>
        </w:numPr>
        <w:tabs>
          <w:tab w:val="left" w:pos="1242"/>
        </w:tabs>
        <w:ind w:firstLine="720"/>
      </w:pPr>
      <w: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881401" w:rsidRDefault="003F2E6E">
      <w:pPr>
        <w:pStyle w:val="a7"/>
        <w:ind w:left="0" w:firstLine="0"/>
      </w:pPr>
      <w:r>
        <w:t>Таблица 1 - Контроль и оценка результатов освоения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4690"/>
      </w:tblGrid>
      <w:tr w:rsidR="00881401">
        <w:trPr>
          <w:trHeight w:hRule="exact" w:val="730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81401">
        <w:trPr>
          <w:trHeight w:hRule="exact" w:val="408"/>
          <w:jc w:val="center"/>
        </w:trPr>
        <w:tc>
          <w:tcPr>
            <w:tcW w:w="99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Умения</w:t>
            </w:r>
          </w:p>
        </w:tc>
      </w:tr>
      <w:tr w:rsidR="00881401">
        <w:trPr>
          <w:trHeight w:hRule="exact" w:val="433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tabs>
                <w:tab w:val="left" w:pos="773"/>
                <w:tab w:val="left" w:pos="3701"/>
              </w:tabs>
              <w:spacing w:after="0"/>
              <w:jc w:val="both"/>
            </w:pPr>
            <w:r>
              <w:t>У1</w:t>
            </w:r>
            <w:r>
              <w:tab/>
              <w:t>ориентироваться в</w:t>
            </w:r>
            <w:r>
              <w:tab/>
              <w:t>современной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экономической, политической и культурной ситуации в России и мире;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У2 определять основные тенденции социально</w:t>
            </w:r>
            <w:r>
              <w:softHyphen/>
              <w:t>экономического, политического и культурного развития России и мира;</w:t>
            </w:r>
          </w:p>
          <w:p w:rsidR="00881401" w:rsidRDefault="003F2E6E">
            <w:pPr>
              <w:pStyle w:val="a9"/>
              <w:tabs>
                <w:tab w:val="left" w:pos="2242"/>
                <w:tab w:val="left" w:pos="3883"/>
              </w:tabs>
              <w:spacing w:after="0"/>
              <w:jc w:val="both"/>
            </w:pPr>
            <w:r>
              <w:t>У3 выявлять взаимосвязь отечественных, региональных,</w:t>
            </w:r>
            <w:r>
              <w:tab/>
              <w:t>мировых</w:t>
            </w:r>
            <w:r>
              <w:tab/>
              <w:t>социально</w:t>
            </w:r>
            <w:r>
              <w:softHyphen/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экономических, политических и культурных процессов;</w:t>
            </w:r>
          </w:p>
          <w:p w:rsidR="00881401" w:rsidRDefault="003F2E6E">
            <w:pPr>
              <w:pStyle w:val="a9"/>
              <w:spacing w:after="0"/>
              <w:ind w:left="340" w:hanging="340"/>
              <w:jc w:val="both"/>
            </w:pPr>
            <w:r>
              <w:t>У4 проявлять активную гражданскую позицию, основанную на демократических ценностях мировой истории.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tabs>
                <w:tab w:val="left" w:pos="1032"/>
                <w:tab w:val="left" w:pos="2654"/>
              </w:tabs>
              <w:spacing w:after="0" w:line="314" w:lineRule="auto"/>
            </w:pPr>
            <w:r>
              <w:t>выполнение практических заданий, оценки</w:t>
            </w:r>
            <w:r>
              <w:tab/>
              <w:t>результатов</w:t>
            </w:r>
            <w:r>
              <w:tab/>
              <w:t>самостоятельной</w:t>
            </w:r>
          </w:p>
          <w:p w:rsidR="00881401" w:rsidRDefault="003F2E6E">
            <w:pPr>
              <w:pStyle w:val="a9"/>
              <w:tabs>
                <w:tab w:val="left" w:pos="1502"/>
                <w:tab w:val="left" w:pos="3346"/>
              </w:tabs>
              <w:spacing w:after="0" w:line="240" w:lineRule="auto"/>
            </w:pPr>
            <w:r>
              <w:t>работы</w:t>
            </w:r>
            <w:r>
              <w:tab/>
              <w:t>(докладов,</w:t>
            </w:r>
            <w:r>
              <w:tab/>
              <w:t>рефератов,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теоретической части и т.д.)</w:t>
            </w:r>
          </w:p>
        </w:tc>
      </w:tr>
      <w:tr w:rsidR="00881401">
        <w:trPr>
          <w:trHeight w:hRule="exact" w:val="408"/>
          <w:jc w:val="center"/>
        </w:trPr>
        <w:tc>
          <w:tcPr>
            <w:tcW w:w="99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Знания</w:t>
            </w:r>
          </w:p>
        </w:tc>
      </w:tr>
      <w:tr w:rsidR="00881401">
        <w:trPr>
          <w:trHeight w:hRule="exact" w:val="6134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/>
              <w:jc w:val="both"/>
            </w:pPr>
            <w:r>
              <w:t>З1 ключевые понятия и явления истории конца ХХ - нач. ХХ1 вв.;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З2 основные тенденции развития России и мира в конце ХХ - нач. ХХ1 вв.;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З3 сущность и причины локальных, региональных, межгосударственных конфликтов в конце XX - начале XXI вв.;</w:t>
            </w:r>
          </w:p>
          <w:p w:rsidR="00881401" w:rsidRDefault="003F2E6E">
            <w:pPr>
              <w:pStyle w:val="a9"/>
              <w:tabs>
                <w:tab w:val="left" w:pos="3259"/>
              </w:tabs>
              <w:spacing w:after="0"/>
              <w:jc w:val="both"/>
            </w:pPr>
            <w:r>
              <w:t>З4 основные процессы (дезинтеграционные, интеграционные,</w:t>
            </w:r>
            <w:r>
              <w:tab/>
              <w:t>поликультурные,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миграционные и иные) политического и экономического развития России и мира;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З5 назначение международных организаций и основные направления их деятельности; особенности развития культуры в конце XX - начале XXI вв.;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З6 проблемы и перспективы развития России и мира в конце XX - начале XXI вв. и их значение в профессиональной деятельности будущего специалиста.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314" w:lineRule="auto"/>
            </w:pPr>
            <w:r>
              <w:t>Устный опрос, понятийный диктант,</w:t>
            </w:r>
          </w:p>
        </w:tc>
      </w:tr>
    </w:tbl>
    <w:p w:rsidR="00881401" w:rsidRDefault="003F2E6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4690"/>
      </w:tblGrid>
      <w:tr w:rsidR="00881401">
        <w:trPr>
          <w:trHeight w:hRule="exact" w:val="725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881401">
        <w:trPr>
          <w:trHeight w:hRule="exact" w:val="379"/>
          <w:jc w:val="center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</w:tr>
    </w:tbl>
    <w:p w:rsidR="00881401" w:rsidRDefault="00881401">
      <w:pPr>
        <w:spacing w:after="579" w:line="1" w:lineRule="exact"/>
      </w:pPr>
    </w:p>
    <w:p w:rsidR="00881401" w:rsidRDefault="003F2E6E">
      <w:pPr>
        <w:pStyle w:val="11"/>
        <w:keepNext/>
        <w:keepLines/>
        <w:numPr>
          <w:ilvl w:val="0"/>
          <w:numId w:val="4"/>
        </w:numPr>
        <w:tabs>
          <w:tab w:val="left" w:pos="363"/>
        </w:tabs>
        <w:spacing w:after="160"/>
      </w:pPr>
      <w:bookmarkStart w:id="5" w:name="bookmark6"/>
      <w:r>
        <w:t>Оценка освоения учебной дисциплины</w:t>
      </w:r>
      <w:bookmarkEnd w:id="5"/>
    </w:p>
    <w:p w:rsidR="00881401" w:rsidRDefault="003F2E6E">
      <w:pPr>
        <w:pStyle w:val="24"/>
        <w:keepNext/>
        <w:keepLines/>
        <w:numPr>
          <w:ilvl w:val="1"/>
          <w:numId w:val="4"/>
        </w:numPr>
        <w:tabs>
          <w:tab w:val="left" w:pos="546"/>
        </w:tabs>
        <w:spacing w:line="276" w:lineRule="auto"/>
        <w:jc w:val="center"/>
      </w:pPr>
      <w:bookmarkStart w:id="6" w:name="bookmark8"/>
      <w:r>
        <w:t>Текущий контроль. Задания для текущей аттестации</w:t>
      </w:r>
      <w:bookmarkEnd w:id="6"/>
    </w:p>
    <w:p w:rsidR="00881401" w:rsidRDefault="003F2E6E">
      <w:pPr>
        <w:pStyle w:val="1"/>
        <w:ind w:firstLine="360"/>
        <w:jc w:val="both"/>
      </w:pPr>
      <w:bookmarkStart w:id="7" w:name="bookmark10"/>
      <w:bookmarkStart w:id="8" w:name="bookmark11"/>
      <w:r>
        <w:t>Проводится преподавателем на учебных занятиях, согласно календарно-тематическому плану. Формы текущего контроля выбраны, исходя из методической целесообразности.</w:t>
      </w:r>
      <w:bookmarkEnd w:id="7"/>
      <w:bookmarkEnd w:id="8"/>
    </w:p>
    <w:p w:rsidR="00881401" w:rsidRDefault="003F2E6E">
      <w:pPr>
        <w:pStyle w:val="a7"/>
        <w:ind w:left="0" w:firstLine="0"/>
      </w:pPr>
      <w:r>
        <w:t>Таблица 2 - Распределение контрольных точек по дисциплине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7"/>
        <w:gridCol w:w="2006"/>
        <w:gridCol w:w="2501"/>
        <w:gridCol w:w="2491"/>
      </w:tblGrid>
      <w:tr w:rsidR="00881401">
        <w:trPr>
          <w:trHeight w:hRule="exact" w:val="734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Дидактические единицы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Проверяемые ОК, ПК,У, З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Формы контроля (наименование контрольной точки)</w:t>
            </w:r>
          </w:p>
        </w:tc>
      </w:tr>
      <w:tr w:rsidR="00881401">
        <w:trPr>
          <w:trHeight w:hRule="exact" w:val="725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1401" w:rsidRDefault="00881401"/>
        </w:tc>
        <w:tc>
          <w:tcPr>
            <w:tcW w:w="20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1401" w:rsidRDefault="00881401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Текущая аттестация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Промежуточная аттестация</w:t>
            </w:r>
          </w:p>
        </w:tc>
      </w:tr>
      <w:tr w:rsidR="00881401">
        <w:trPr>
          <w:trHeight w:hRule="exact" w:val="3902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tabs>
                <w:tab w:val="left" w:pos="1906"/>
              </w:tabs>
              <w:spacing w:after="0"/>
              <w:jc w:val="both"/>
            </w:pPr>
            <w:r>
              <w:t>Раздел 1. Основные тенденции развития Российской Федерации</w:t>
            </w:r>
            <w:r>
              <w:tab/>
              <w:t>на</w:t>
            </w:r>
          </w:p>
          <w:p w:rsidR="00881401" w:rsidRDefault="003F2E6E">
            <w:pPr>
              <w:pStyle w:val="a9"/>
              <w:jc w:val="both"/>
            </w:pPr>
            <w:r>
              <w:t>рубеже XX - XXI веков</w:t>
            </w:r>
          </w:p>
          <w:p w:rsidR="00881401" w:rsidRDefault="003F2E6E">
            <w:pPr>
              <w:pStyle w:val="a9"/>
              <w:tabs>
                <w:tab w:val="left" w:pos="1800"/>
              </w:tabs>
              <w:spacing w:after="0"/>
              <w:jc w:val="both"/>
            </w:pPr>
            <w:r>
              <w:t>Тема</w:t>
            </w:r>
            <w:r>
              <w:tab/>
              <w:t>1.2.</w:t>
            </w:r>
          </w:p>
          <w:p w:rsidR="00881401" w:rsidRDefault="003F2E6E">
            <w:pPr>
              <w:pStyle w:val="a9"/>
              <w:spacing w:after="0"/>
              <w:jc w:val="both"/>
            </w:pPr>
            <w:r>
              <w:t>Экономическое и внутриполитическое развитие РФ в 90-е годы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ОК 1 - О9, ПК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1.6, ПК 1.7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У1, У3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З1 - З4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before="320" w:after="0" w:line="240" w:lineRule="auto"/>
            </w:pPr>
            <w:r>
              <w:t>Устный зачет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/>
              <w:jc w:val="center"/>
            </w:pPr>
            <w:r>
              <w:t>Устный ответ на дифференцированном зачете</w:t>
            </w:r>
          </w:p>
        </w:tc>
      </w:tr>
      <w:tr w:rsidR="00881401">
        <w:trPr>
          <w:trHeight w:hRule="exact" w:val="2947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tabs>
                <w:tab w:val="left" w:pos="1915"/>
              </w:tabs>
              <w:spacing w:after="0"/>
              <w:jc w:val="both"/>
            </w:pPr>
            <w:r>
              <w:t>Раздел 1. Основные тенденции развития Российской Федерации</w:t>
            </w:r>
            <w:r>
              <w:tab/>
              <w:t>на</w:t>
            </w:r>
          </w:p>
          <w:p w:rsidR="00881401" w:rsidRDefault="003F2E6E">
            <w:pPr>
              <w:pStyle w:val="a9"/>
              <w:jc w:val="both"/>
            </w:pPr>
            <w:r>
              <w:t>рубеже XX - XXI веков</w:t>
            </w:r>
          </w:p>
          <w:p w:rsidR="00881401" w:rsidRDefault="003F2E6E">
            <w:pPr>
              <w:pStyle w:val="a9"/>
              <w:tabs>
                <w:tab w:val="left" w:pos="1800"/>
              </w:tabs>
              <w:spacing w:after="0"/>
              <w:jc w:val="both"/>
            </w:pPr>
            <w:r>
              <w:t>Тема</w:t>
            </w:r>
            <w:r>
              <w:tab/>
              <w:t>1.4.</w:t>
            </w:r>
          </w:p>
          <w:p w:rsidR="00881401" w:rsidRDefault="003F2E6E">
            <w:pPr>
              <w:pStyle w:val="a9"/>
              <w:spacing w:after="0"/>
            </w:pPr>
            <w:r>
              <w:t>Образование СНГ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ОК 1 - О9, ПК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1.6, ПК 1.7</w:t>
            </w:r>
          </w:p>
          <w:p w:rsidR="00881401" w:rsidRDefault="003F2E6E">
            <w:pPr>
              <w:pStyle w:val="a9"/>
              <w:spacing w:after="100" w:line="240" w:lineRule="auto"/>
            </w:pPr>
            <w:r>
              <w:t>У1-У3</w:t>
            </w:r>
          </w:p>
          <w:p w:rsidR="00881401" w:rsidRDefault="003F2E6E">
            <w:pPr>
              <w:pStyle w:val="a9"/>
              <w:spacing w:after="60" w:line="240" w:lineRule="auto"/>
            </w:pPr>
            <w:r>
              <w:t>З1-З3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before="380" w:after="0" w:line="240" w:lineRule="auto"/>
            </w:pPr>
            <w:r>
              <w:t>Понятийный диктант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/>
              <w:jc w:val="center"/>
            </w:pPr>
            <w:r>
              <w:t>Устный ответ на дифференцированном зачете</w:t>
            </w:r>
          </w:p>
        </w:tc>
      </w:tr>
      <w:tr w:rsidR="00881401">
        <w:trPr>
          <w:trHeight w:hRule="exact" w:val="1488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</w:pPr>
            <w:r>
              <w:t>Раздел 2. Россия в начале ХХ1 веков</w:t>
            </w:r>
          </w:p>
          <w:p w:rsidR="00881401" w:rsidRDefault="003F2E6E">
            <w:pPr>
              <w:pStyle w:val="a9"/>
              <w:spacing w:after="0"/>
            </w:pPr>
            <w:r>
              <w:t>Тема 2.2.</w:t>
            </w:r>
          </w:p>
          <w:p w:rsidR="00881401" w:rsidRDefault="003F2E6E">
            <w:pPr>
              <w:pStyle w:val="a9"/>
              <w:spacing w:after="0"/>
            </w:pPr>
            <w:r>
              <w:t>Международное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</w:pPr>
            <w:r>
              <w:t>ОК 1 - О9, ПК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1.6, ПК 1.7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У1 - У4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З2-З6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Устный зачет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/>
              <w:jc w:val="center"/>
            </w:pPr>
            <w:r>
              <w:t>Устный ответ на дифференцированном зачете</w:t>
            </w:r>
          </w:p>
        </w:tc>
      </w:tr>
      <w:tr w:rsidR="00881401">
        <w:tblPrEx>
          <w:jc w:val="center"/>
        </w:tblPrEx>
        <w:trPr>
          <w:trHeight w:hRule="exact" w:val="725"/>
          <w:jc w:val="center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Дидактические единицы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Проверяемые ОК, ПК,У, З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/>
              <w:jc w:val="center"/>
            </w:pPr>
            <w:r>
              <w:rPr>
                <w:b/>
                <w:bCs/>
              </w:rPr>
              <w:t>Формы контроля (наименование контрольной точки)</w:t>
            </w:r>
          </w:p>
        </w:tc>
      </w:tr>
      <w:tr w:rsidR="00881401">
        <w:tblPrEx>
          <w:jc w:val="center"/>
        </w:tblPrEx>
        <w:trPr>
          <w:trHeight w:hRule="exact" w:val="730"/>
          <w:jc w:val="center"/>
        </w:trPr>
        <w:tc>
          <w:tcPr>
            <w:tcW w:w="23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1401" w:rsidRDefault="00881401"/>
        </w:tc>
        <w:tc>
          <w:tcPr>
            <w:tcW w:w="20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81401" w:rsidRDefault="00881401"/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Текущая аттестация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 w:line="271" w:lineRule="auto"/>
              <w:jc w:val="center"/>
            </w:pPr>
            <w:r>
              <w:rPr>
                <w:b/>
                <w:bCs/>
              </w:rPr>
              <w:t>Промежуточная аттестация</w:t>
            </w:r>
          </w:p>
        </w:tc>
      </w:tr>
      <w:tr w:rsidR="00881401">
        <w:tblPrEx>
          <w:jc w:val="center"/>
        </w:tblPrEx>
        <w:trPr>
          <w:trHeight w:hRule="exact" w:val="850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/>
            </w:pPr>
            <w:r>
              <w:lastRenderedPageBreak/>
              <w:t>положение России в начале XXI века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</w:tr>
      <w:tr w:rsidR="00881401">
        <w:tblPrEx>
          <w:jc w:val="center"/>
        </w:tblPrEx>
        <w:trPr>
          <w:trHeight w:hRule="exact" w:val="2323"/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</w:pPr>
            <w:r>
              <w:t>Раздел 2. Россия в начале XXI веков</w:t>
            </w:r>
          </w:p>
          <w:p w:rsidR="00881401" w:rsidRDefault="003F2E6E">
            <w:pPr>
              <w:pStyle w:val="a9"/>
              <w:spacing w:after="0"/>
            </w:pPr>
            <w:r>
              <w:t>Тема 2.2.</w:t>
            </w:r>
          </w:p>
          <w:p w:rsidR="00881401" w:rsidRDefault="003F2E6E">
            <w:pPr>
              <w:pStyle w:val="a9"/>
              <w:spacing w:after="0"/>
            </w:pPr>
            <w:r>
              <w:t xml:space="preserve">Международное положение России в начале </w:t>
            </w:r>
            <w:r>
              <w:rPr>
                <w:lang w:val="en-US" w:eastAsia="en-US" w:bidi="en-US"/>
              </w:rPr>
              <w:t>XXI</w:t>
            </w:r>
            <w:r w:rsidRPr="00FA0E1A">
              <w:rPr>
                <w:lang w:eastAsia="en-US" w:bidi="en-US"/>
              </w:rPr>
              <w:t xml:space="preserve"> </w:t>
            </w:r>
            <w:r>
              <w:t>века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tabs>
                <w:tab w:val="left" w:pos="1411"/>
              </w:tabs>
              <w:spacing w:after="0" w:line="240" w:lineRule="auto"/>
            </w:pPr>
            <w:r>
              <w:t>ОК1-ОК9,</w:t>
            </w:r>
            <w:r>
              <w:tab/>
              <w:t>ПК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1.6, ПК 1.7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У1-У4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З1-З6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Устный зачет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before="280" w:after="0"/>
              <w:jc w:val="center"/>
            </w:pPr>
            <w:r>
              <w:t>Устный ответ на дифференцированном зачете</w:t>
            </w:r>
          </w:p>
        </w:tc>
      </w:tr>
    </w:tbl>
    <w:p w:rsidR="00881401" w:rsidRDefault="00881401">
      <w:pPr>
        <w:spacing w:after="579" w:line="1" w:lineRule="exact"/>
      </w:pPr>
    </w:p>
    <w:p w:rsidR="00881401" w:rsidRDefault="003F2E6E">
      <w:pPr>
        <w:pStyle w:val="1"/>
        <w:numPr>
          <w:ilvl w:val="0"/>
          <w:numId w:val="5"/>
        </w:numPr>
        <w:tabs>
          <w:tab w:val="left" w:pos="286"/>
        </w:tabs>
        <w:spacing w:line="360" w:lineRule="auto"/>
        <w:jc w:val="center"/>
      </w:pPr>
      <w:r>
        <w:rPr>
          <w:b/>
          <w:bCs/>
        </w:rPr>
        <w:t>.Устный зачет по теме</w:t>
      </w:r>
    </w:p>
    <w:p w:rsidR="00881401" w:rsidRDefault="003F2E6E">
      <w:pPr>
        <w:pStyle w:val="1"/>
        <w:spacing w:after="60" w:line="360" w:lineRule="auto"/>
        <w:jc w:val="center"/>
      </w:pPr>
      <w:r>
        <w:rPr>
          <w:b/>
          <w:bCs/>
        </w:rPr>
        <w:t>Раздел 1. Основные тенденции развития Российской Федерации на рубеже</w:t>
      </w:r>
    </w:p>
    <w:p w:rsidR="00881401" w:rsidRDefault="003F2E6E">
      <w:pPr>
        <w:pStyle w:val="1"/>
        <w:spacing w:after="60" w:line="360" w:lineRule="auto"/>
        <w:jc w:val="center"/>
      </w:pPr>
      <w:r>
        <w:rPr>
          <w:b/>
          <w:bCs/>
        </w:rPr>
        <w:t>XX - XXI веков</w:t>
      </w:r>
    </w:p>
    <w:p w:rsidR="00881401" w:rsidRDefault="003F2E6E">
      <w:pPr>
        <w:pStyle w:val="1"/>
        <w:spacing w:after="60" w:line="360" w:lineRule="auto"/>
        <w:jc w:val="center"/>
      </w:pPr>
      <w:r>
        <w:rPr>
          <w:b/>
          <w:bCs/>
        </w:rPr>
        <w:t>Тема 1.2. Экономическое и внутриполитическое развитие РФ в 90-е годы</w:t>
      </w:r>
    </w:p>
    <w:p w:rsidR="00881401" w:rsidRDefault="003F2E6E">
      <w:pPr>
        <w:pStyle w:val="1"/>
        <w:spacing w:line="360" w:lineRule="auto"/>
        <w:ind w:left="740"/>
        <w:jc w:val="both"/>
      </w:pPr>
      <w:r>
        <w:rPr>
          <w:b/>
          <w:bCs/>
        </w:rPr>
        <w:t xml:space="preserve">Инструкция для обучающихся: </w:t>
      </w:r>
      <w:r>
        <w:t>Зачет сдается в рамках учебного занятия. Каждому студенту по выбору преподавателя дается два вопроса, на которые он отвечает в устной форме.</w:t>
      </w:r>
    </w:p>
    <w:p w:rsidR="00881401" w:rsidRDefault="003F2E6E">
      <w:pPr>
        <w:pStyle w:val="1"/>
        <w:spacing w:line="360" w:lineRule="auto"/>
        <w:ind w:left="740"/>
        <w:jc w:val="both"/>
      </w:pPr>
      <w:r>
        <w:t>Выполнение задания: одному студенту на ответ выделяется 3 мин, группа сдает зачет за одно учебное занятие.</w:t>
      </w:r>
    </w:p>
    <w:p w:rsidR="00881401" w:rsidRDefault="003F2E6E">
      <w:pPr>
        <w:pStyle w:val="1"/>
        <w:spacing w:line="360" w:lineRule="auto"/>
        <w:ind w:firstLine="740"/>
      </w:pPr>
      <w:r>
        <w:rPr>
          <w:b/>
          <w:bCs/>
        </w:rPr>
        <w:t>Вопросы к зачету:</w:t>
      </w:r>
    </w:p>
    <w:p w:rsidR="00881401" w:rsidRDefault="003F2E6E">
      <w:pPr>
        <w:pStyle w:val="1"/>
        <w:numPr>
          <w:ilvl w:val="0"/>
          <w:numId w:val="6"/>
        </w:numPr>
        <w:tabs>
          <w:tab w:val="left" w:pos="1074"/>
        </w:tabs>
        <w:spacing w:line="360" w:lineRule="auto"/>
        <w:ind w:firstLine="740"/>
      </w:pPr>
      <w:r>
        <w:t>Либеральные экономические реформы</w:t>
      </w:r>
    </w:p>
    <w:p w:rsidR="00881401" w:rsidRDefault="003F2E6E">
      <w:pPr>
        <w:pStyle w:val="1"/>
        <w:numPr>
          <w:ilvl w:val="0"/>
          <w:numId w:val="6"/>
        </w:numPr>
        <w:tabs>
          <w:tab w:val="left" w:pos="1094"/>
        </w:tabs>
        <w:spacing w:line="360" w:lineRule="auto"/>
        <w:ind w:firstLine="740"/>
      </w:pPr>
      <w:r>
        <w:t>Политическое развитие. Сохранение целостности РФ</w:t>
      </w:r>
    </w:p>
    <w:p w:rsidR="00881401" w:rsidRDefault="003F2E6E">
      <w:pPr>
        <w:pStyle w:val="1"/>
        <w:numPr>
          <w:ilvl w:val="0"/>
          <w:numId w:val="6"/>
        </w:numPr>
        <w:tabs>
          <w:tab w:val="left" w:pos="1089"/>
        </w:tabs>
        <w:spacing w:line="360" w:lineRule="auto"/>
        <w:ind w:firstLine="740"/>
        <w:jc w:val="both"/>
      </w:pPr>
      <w:r>
        <w:t>Российское общество в условии реформ</w:t>
      </w:r>
    </w:p>
    <w:p w:rsidR="00881401" w:rsidRDefault="003F2E6E">
      <w:pPr>
        <w:pStyle w:val="1"/>
        <w:numPr>
          <w:ilvl w:val="0"/>
          <w:numId w:val="6"/>
        </w:numPr>
        <w:tabs>
          <w:tab w:val="left" w:pos="1098"/>
        </w:tabs>
        <w:spacing w:line="360" w:lineRule="auto"/>
        <w:ind w:firstLine="740"/>
      </w:pPr>
      <w:r>
        <w:t>Наука, образование и культура в условиях рынка</w:t>
      </w:r>
    </w:p>
    <w:p w:rsidR="00881401" w:rsidRDefault="003F2E6E">
      <w:pPr>
        <w:pStyle w:val="1"/>
        <w:spacing w:line="360" w:lineRule="auto"/>
      </w:pPr>
      <w:r>
        <w:rPr>
          <w:b/>
          <w:bCs/>
        </w:rPr>
        <w:t xml:space="preserve">Эталоны ответов: </w:t>
      </w:r>
      <w:r>
        <w:t>приведены в Учебном пособие по дисциплине «</w:t>
      </w:r>
      <w:r>
        <w:rPr>
          <w:i/>
          <w:iCs/>
        </w:rPr>
        <w:t>История</w:t>
      </w:r>
      <w:r>
        <w:t xml:space="preserve">», размещенном на образовательной платформе колледжа </w:t>
      </w:r>
      <w:r>
        <w:rPr>
          <w:lang w:val="en-US" w:eastAsia="en-US" w:bidi="en-US"/>
        </w:rPr>
        <w:t>Moodle</w:t>
      </w:r>
      <w:r w:rsidRPr="00FA0E1A">
        <w:rPr>
          <w:lang w:eastAsia="en-US" w:bidi="en-US"/>
        </w:rPr>
        <w:t>.</w:t>
      </w:r>
    </w:p>
    <w:p w:rsidR="00881401" w:rsidRDefault="003F2E6E">
      <w:pPr>
        <w:pStyle w:val="1"/>
        <w:numPr>
          <w:ilvl w:val="0"/>
          <w:numId w:val="5"/>
        </w:numPr>
        <w:tabs>
          <w:tab w:val="left" w:pos="306"/>
        </w:tabs>
        <w:jc w:val="center"/>
      </w:pPr>
      <w:r>
        <w:rPr>
          <w:b/>
          <w:bCs/>
        </w:rPr>
        <w:t>.Понятийный диктант</w:t>
      </w:r>
    </w:p>
    <w:p w:rsidR="00881401" w:rsidRDefault="003F2E6E">
      <w:pPr>
        <w:pStyle w:val="1"/>
        <w:jc w:val="center"/>
      </w:pPr>
      <w:r>
        <w:rPr>
          <w:b/>
          <w:bCs/>
        </w:rPr>
        <w:t>Раздел 2. Россия в начале XXI веков</w:t>
      </w:r>
    </w:p>
    <w:p w:rsidR="00881401" w:rsidRDefault="003F2E6E">
      <w:pPr>
        <w:pStyle w:val="1"/>
        <w:jc w:val="center"/>
      </w:pPr>
      <w:r>
        <w:rPr>
          <w:b/>
          <w:bCs/>
        </w:rPr>
        <w:t>Тема 1.4. Образование СНГ</w:t>
      </w:r>
    </w:p>
    <w:p w:rsidR="00881401" w:rsidRDefault="003F2E6E">
      <w:pPr>
        <w:pStyle w:val="1"/>
        <w:ind w:firstLine="860"/>
      </w:pPr>
      <w:r>
        <w:rPr>
          <w:b/>
          <w:bCs/>
        </w:rPr>
        <w:t>Инструкция для обучающихся</w:t>
      </w:r>
    </w:p>
    <w:p w:rsidR="00881401" w:rsidRDefault="003F2E6E">
      <w:pPr>
        <w:pStyle w:val="1"/>
        <w:ind w:left="860"/>
      </w:pPr>
      <w:r>
        <w:lastRenderedPageBreak/>
        <w:t>Зачет сдается в рамках учебного занятия. Каждый студент отвечает в устной форме на предложенные преподавателем 15минивопросов.</w:t>
      </w:r>
    </w:p>
    <w:p w:rsidR="00881401" w:rsidRDefault="003F2E6E">
      <w:pPr>
        <w:pStyle w:val="1"/>
        <w:ind w:left="860"/>
      </w:pPr>
      <w:r>
        <w:t>Выполнение задания: одному студенту на ответ выделяется 3 мин., группа сдает зачет за одно учебное занятие.</w:t>
      </w:r>
    </w:p>
    <w:p w:rsidR="00881401" w:rsidRDefault="003F2E6E">
      <w:pPr>
        <w:pStyle w:val="1"/>
        <w:spacing w:after="0"/>
        <w:ind w:firstLine="860"/>
      </w:pPr>
      <w:r>
        <w:rPr>
          <w:b/>
          <w:bCs/>
        </w:rPr>
        <w:t>Перечень вопросов: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194"/>
        </w:tabs>
        <w:spacing w:after="0" w:line="240" w:lineRule="auto"/>
        <w:ind w:firstLine="860"/>
      </w:pPr>
      <w:r>
        <w:t>Интеграция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18"/>
        </w:tabs>
        <w:spacing w:after="0" w:line="240" w:lineRule="auto"/>
        <w:ind w:firstLine="860"/>
      </w:pPr>
      <w:r>
        <w:t>Глобализация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14"/>
        </w:tabs>
        <w:spacing w:after="0" w:line="240" w:lineRule="auto"/>
        <w:ind w:firstLine="860"/>
      </w:pPr>
      <w:r>
        <w:t>Ротация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18"/>
        </w:tabs>
        <w:spacing w:after="0" w:line="240" w:lineRule="auto"/>
        <w:ind w:firstLine="860"/>
      </w:pPr>
      <w:r>
        <w:t>Плюрализм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14"/>
        </w:tabs>
        <w:spacing w:after="0" w:line="240" w:lineRule="auto"/>
        <w:ind w:firstLine="860"/>
      </w:pPr>
      <w:r>
        <w:t>Президент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14"/>
        </w:tabs>
        <w:spacing w:after="0" w:line="240" w:lineRule="auto"/>
        <w:ind w:firstLine="860"/>
      </w:pPr>
      <w:r>
        <w:t>Парламент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09"/>
        </w:tabs>
        <w:spacing w:after="0" w:line="240" w:lineRule="auto"/>
        <w:ind w:firstLine="860"/>
      </w:pPr>
      <w:r>
        <w:t>Гражданское общество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04"/>
        </w:tabs>
        <w:spacing w:after="0" w:line="240" w:lineRule="auto"/>
        <w:ind w:firstLine="860"/>
      </w:pPr>
      <w:r>
        <w:t>Оппозиция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09"/>
        </w:tabs>
        <w:spacing w:after="0"/>
        <w:ind w:firstLine="860"/>
      </w:pPr>
      <w:r>
        <w:t>Приватизация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310"/>
        </w:tabs>
        <w:spacing w:after="0"/>
        <w:ind w:firstLine="860"/>
      </w:pPr>
      <w:r>
        <w:t>Кооперация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310"/>
        </w:tabs>
        <w:spacing w:after="0"/>
        <w:ind w:firstLine="860"/>
      </w:pPr>
      <w:r>
        <w:t>Номенклатура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310"/>
        </w:tabs>
        <w:spacing w:after="0" w:line="240" w:lineRule="auto"/>
        <w:ind w:firstLine="860"/>
      </w:pPr>
      <w:r>
        <w:t>Референдум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310"/>
        </w:tabs>
        <w:spacing w:after="0" w:line="240" w:lineRule="auto"/>
        <w:ind w:firstLine="860"/>
      </w:pPr>
      <w:r>
        <w:t>Популизм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310"/>
        </w:tabs>
        <w:spacing w:after="0" w:line="240" w:lineRule="auto"/>
        <w:ind w:firstLine="860"/>
      </w:pPr>
      <w:r>
        <w:t>Стагнация</w:t>
      </w:r>
    </w:p>
    <w:p w:rsidR="00881401" w:rsidRDefault="003F2E6E">
      <w:pPr>
        <w:pStyle w:val="1"/>
        <w:numPr>
          <w:ilvl w:val="0"/>
          <w:numId w:val="7"/>
        </w:numPr>
        <w:tabs>
          <w:tab w:val="left" w:pos="1257"/>
        </w:tabs>
        <w:spacing w:after="240" w:line="240" w:lineRule="auto"/>
        <w:ind w:firstLine="860"/>
      </w:pPr>
      <w:r>
        <w:t>Конверсия</w:t>
      </w:r>
    </w:p>
    <w:p w:rsidR="00881401" w:rsidRDefault="003F2E6E">
      <w:pPr>
        <w:pStyle w:val="1"/>
        <w:spacing w:line="360" w:lineRule="auto"/>
      </w:pPr>
      <w:r>
        <w:rPr>
          <w:b/>
          <w:bCs/>
        </w:rPr>
        <w:t xml:space="preserve">Эталоны ответов: </w:t>
      </w:r>
      <w:r>
        <w:t>приведены в Учебном пособие по дисциплине «</w:t>
      </w:r>
      <w:r>
        <w:rPr>
          <w:i/>
          <w:iCs/>
        </w:rPr>
        <w:t>История</w:t>
      </w:r>
      <w:r>
        <w:t xml:space="preserve">», размещенном на образовательной платформе колледжа </w:t>
      </w:r>
      <w:r>
        <w:rPr>
          <w:lang w:val="en-US" w:eastAsia="en-US" w:bidi="en-US"/>
        </w:rPr>
        <w:t>Moodle</w:t>
      </w:r>
      <w:r w:rsidRPr="00FA0E1A">
        <w:rPr>
          <w:lang w:eastAsia="en-US" w:bidi="en-US"/>
        </w:rPr>
        <w:t>.</w:t>
      </w:r>
    </w:p>
    <w:p w:rsidR="00881401" w:rsidRDefault="003F2E6E">
      <w:pPr>
        <w:pStyle w:val="1"/>
        <w:spacing w:after="240"/>
        <w:jc w:val="center"/>
      </w:pPr>
      <w:r>
        <w:rPr>
          <w:b/>
          <w:bCs/>
        </w:rPr>
        <w:t>3. Устный зачет</w:t>
      </w:r>
    </w:p>
    <w:p w:rsidR="00881401" w:rsidRDefault="003F2E6E">
      <w:pPr>
        <w:pStyle w:val="1"/>
        <w:jc w:val="center"/>
      </w:pPr>
      <w:r>
        <w:rPr>
          <w:b/>
          <w:bCs/>
        </w:rPr>
        <w:t xml:space="preserve">Раздел 2. Россия в начале </w:t>
      </w:r>
      <w:r>
        <w:rPr>
          <w:b/>
          <w:bCs/>
          <w:lang w:val="en-US" w:eastAsia="en-US" w:bidi="en-US"/>
        </w:rPr>
        <w:t>XXI</w:t>
      </w:r>
      <w:r w:rsidRPr="00FA0E1A">
        <w:rPr>
          <w:b/>
          <w:bCs/>
          <w:lang w:eastAsia="en-US" w:bidi="en-US"/>
        </w:rPr>
        <w:t xml:space="preserve"> </w:t>
      </w:r>
      <w:r>
        <w:rPr>
          <w:b/>
          <w:bCs/>
        </w:rPr>
        <w:t>веков</w:t>
      </w:r>
    </w:p>
    <w:p w:rsidR="00881401" w:rsidRDefault="003F2E6E">
      <w:pPr>
        <w:pStyle w:val="1"/>
        <w:spacing w:after="680"/>
        <w:jc w:val="center"/>
      </w:pPr>
      <w:r>
        <w:rPr>
          <w:b/>
          <w:bCs/>
        </w:rPr>
        <w:t xml:space="preserve">Тема 2.2. Международное положение России в начале </w:t>
      </w:r>
      <w:r>
        <w:rPr>
          <w:b/>
          <w:bCs/>
          <w:lang w:val="en-US" w:eastAsia="en-US" w:bidi="en-US"/>
        </w:rPr>
        <w:t>XXI</w:t>
      </w:r>
      <w:r w:rsidRPr="00FA0E1A">
        <w:rPr>
          <w:b/>
          <w:bCs/>
          <w:lang w:eastAsia="en-US" w:bidi="en-US"/>
        </w:rPr>
        <w:t xml:space="preserve"> </w:t>
      </w:r>
      <w:r>
        <w:rPr>
          <w:b/>
          <w:bCs/>
        </w:rPr>
        <w:t>века</w:t>
      </w:r>
    </w:p>
    <w:p w:rsidR="00881401" w:rsidRDefault="003F2E6E">
      <w:pPr>
        <w:pStyle w:val="1"/>
        <w:spacing w:line="240" w:lineRule="auto"/>
        <w:jc w:val="both"/>
      </w:pPr>
      <w:r>
        <w:rPr>
          <w:b/>
          <w:bCs/>
        </w:rPr>
        <w:t xml:space="preserve">Инструкция для обучающихся: </w:t>
      </w:r>
      <w:r>
        <w:t>Зачет сдается в рамках учебного занятия. Каждому студенту по выбору преподавателя дается два вопроса, на которые он отвечает в устной форме.</w:t>
      </w:r>
    </w:p>
    <w:p w:rsidR="00881401" w:rsidRDefault="003F2E6E">
      <w:pPr>
        <w:pStyle w:val="1"/>
        <w:spacing w:line="240" w:lineRule="auto"/>
        <w:jc w:val="center"/>
      </w:pPr>
      <w:r>
        <w:t>Выполнение задания: группа сдает зачет за одно учебное занятие.</w:t>
      </w:r>
    </w:p>
    <w:p w:rsidR="00881401" w:rsidRDefault="003F2E6E">
      <w:pPr>
        <w:pStyle w:val="1"/>
        <w:spacing w:after="300" w:line="240" w:lineRule="auto"/>
        <w:ind w:firstLine="740"/>
      </w:pPr>
      <w:r>
        <w:rPr>
          <w:b/>
          <w:bCs/>
        </w:rPr>
        <w:t>Вопросы к зачету:</w:t>
      </w:r>
    </w:p>
    <w:p w:rsidR="00881401" w:rsidRDefault="003F2E6E">
      <w:pPr>
        <w:pStyle w:val="1"/>
        <w:numPr>
          <w:ilvl w:val="0"/>
          <w:numId w:val="8"/>
        </w:numPr>
        <w:tabs>
          <w:tab w:val="left" w:pos="33"/>
        </w:tabs>
        <w:spacing w:after="0" w:line="240" w:lineRule="auto"/>
        <w:ind w:hanging="340"/>
      </w:pPr>
      <w:r>
        <w:rPr>
          <w:color w:val="373A3C"/>
        </w:rPr>
        <w:t>Какими природными богатствами владеет Россия, куда и как она их экспортирует?</w:t>
      </w:r>
    </w:p>
    <w:p w:rsidR="00881401" w:rsidRDefault="003F2E6E">
      <w:pPr>
        <w:pStyle w:val="1"/>
        <w:numPr>
          <w:ilvl w:val="0"/>
          <w:numId w:val="8"/>
        </w:numPr>
        <w:tabs>
          <w:tab w:val="left" w:pos="33"/>
        </w:tabs>
        <w:spacing w:line="240" w:lineRule="auto"/>
        <w:ind w:hanging="340"/>
      </w:pPr>
      <w:r>
        <w:rPr>
          <w:color w:val="373A3C"/>
        </w:rPr>
        <w:t>Как Россия сотрудничает с:</w:t>
      </w:r>
    </w:p>
    <w:p w:rsidR="00881401" w:rsidRDefault="003F2E6E">
      <w:pPr>
        <w:pStyle w:val="1"/>
        <w:numPr>
          <w:ilvl w:val="0"/>
          <w:numId w:val="9"/>
        </w:numPr>
        <w:tabs>
          <w:tab w:val="left" w:pos="373"/>
        </w:tabs>
        <w:spacing w:after="0" w:line="240" w:lineRule="auto"/>
      </w:pPr>
      <w:r>
        <w:rPr>
          <w:color w:val="373A3C"/>
        </w:rPr>
        <w:t>развитыми странами;</w:t>
      </w:r>
    </w:p>
    <w:p w:rsidR="00881401" w:rsidRDefault="003F2E6E">
      <w:pPr>
        <w:pStyle w:val="1"/>
        <w:numPr>
          <w:ilvl w:val="0"/>
          <w:numId w:val="9"/>
        </w:numPr>
        <w:tabs>
          <w:tab w:val="left" w:pos="387"/>
        </w:tabs>
        <w:spacing w:after="0" w:line="240" w:lineRule="auto"/>
      </w:pPr>
      <w:r>
        <w:rPr>
          <w:color w:val="373A3C"/>
        </w:rPr>
        <w:t>развивающимися странами</w:t>
      </w:r>
    </w:p>
    <w:p w:rsidR="00881401" w:rsidRDefault="003F2E6E">
      <w:pPr>
        <w:pStyle w:val="1"/>
        <w:numPr>
          <w:ilvl w:val="0"/>
          <w:numId w:val="9"/>
        </w:numPr>
        <w:tabs>
          <w:tab w:val="left" w:pos="378"/>
        </w:tabs>
        <w:spacing w:after="420" w:line="240" w:lineRule="auto"/>
      </w:pPr>
      <w:r>
        <w:rPr>
          <w:color w:val="373A3C"/>
        </w:rPr>
        <w:t>странами с переходной экономикой</w:t>
      </w:r>
    </w:p>
    <w:p w:rsidR="00881401" w:rsidRDefault="003F2E6E">
      <w:pPr>
        <w:pStyle w:val="1"/>
        <w:spacing w:line="360" w:lineRule="auto"/>
      </w:pPr>
      <w:r>
        <w:rPr>
          <w:b/>
          <w:bCs/>
        </w:rPr>
        <w:t xml:space="preserve">Эталоны ответов: </w:t>
      </w:r>
      <w:r>
        <w:t xml:space="preserve">приведены в учебном пособие по дисциплине «История», размещенном на образовательной платформе колледжа </w:t>
      </w:r>
      <w:r>
        <w:rPr>
          <w:lang w:val="en-US" w:eastAsia="en-US" w:bidi="en-US"/>
        </w:rPr>
        <w:t>Moodle</w:t>
      </w:r>
      <w:r w:rsidRPr="00FA0E1A">
        <w:rPr>
          <w:lang w:eastAsia="en-US" w:bidi="en-US"/>
        </w:rPr>
        <w:t>.</w:t>
      </w:r>
    </w:p>
    <w:p w:rsidR="00881401" w:rsidRDefault="003F2E6E">
      <w:pPr>
        <w:pStyle w:val="1"/>
        <w:spacing w:line="360" w:lineRule="auto"/>
        <w:jc w:val="center"/>
      </w:pPr>
      <w:r>
        <w:rPr>
          <w:b/>
          <w:bCs/>
        </w:rPr>
        <w:t>4.Устный зачет</w:t>
      </w:r>
    </w:p>
    <w:p w:rsidR="00881401" w:rsidRDefault="003F2E6E">
      <w:pPr>
        <w:pStyle w:val="1"/>
        <w:spacing w:after="60" w:line="360" w:lineRule="auto"/>
        <w:jc w:val="center"/>
      </w:pPr>
      <w:r>
        <w:rPr>
          <w:b/>
          <w:bCs/>
        </w:rPr>
        <w:lastRenderedPageBreak/>
        <w:t>Раздел 2. Россия в начале XXI веков</w:t>
      </w:r>
    </w:p>
    <w:p w:rsidR="00881401" w:rsidRDefault="003F2E6E">
      <w:pPr>
        <w:pStyle w:val="1"/>
        <w:spacing w:after="60" w:line="360" w:lineRule="auto"/>
        <w:jc w:val="center"/>
      </w:pPr>
      <w:r>
        <w:rPr>
          <w:b/>
          <w:bCs/>
        </w:rPr>
        <w:t>Тема 2.2. Международное положение России в начале XXI века</w:t>
      </w:r>
    </w:p>
    <w:p w:rsidR="00881401" w:rsidRDefault="003F2E6E">
      <w:pPr>
        <w:pStyle w:val="1"/>
        <w:spacing w:line="360" w:lineRule="auto"/>
        <w:ind w:left="740"/>
        <w:jc w:val="both"/>
      </w:pPr>
      <w:r>
        <w:rPr>
          <w:b/>
          <w:bCs/>
        </w:rPr>
        <w:t xml:space="preserve">Инструкция для обучающихся: </w:t>
      </w:r>
      <w:r>
        <w:t>Зачет сдается в рамках учебного занятия. Каждому студенту по выбору преподавателя дается два вопроса, на которые он отвечает в устной форме.</w:t>
      </w:r>
    </w:p>
    <w:p w:rsidR="00881401" w:rsidRDefault="003F2E6E">
      <w:pPr>
        <w:pStyle w:val="1"/>
        <w:spacing w:line="360" w:lineRule="auto"/>
        <w:ind w:left="1300"/>
      </w:pPr>
      <w:r>
        <w:t>Выполнение задания: группа сдает зачет за одно учебное занятие.</w:t>
      </w:r>
    </w:p>
    <w:p w:rsidR="00881401" w:rsidRDefault="003F2E6E">
      <w:pPr>
        <w:pStyle w:val="1"/>
        <w:numPr>
          <w:ilvl w:val="0"/>
          <w:numId w:val="10"/>
        </w:numPr>
        <w:tabs>
          <w:tab w:val="left" w:pos="1074"/>
        </w:tabs>
        <w:spacing w:line="360" w:lineRule="auto"/>
        <w:ind w:firstLine="740"/>
        <w:jc w:val="both"/>
      </w:pPr>
      <w:r>
        <w:t>Глобальные социально-политические проблемы</w:t>
      </w:r>
    </w:p>
    <w:p w:rsidR="00881401" w:rsidRDefault="003F2E6E">
      <w:pPr>
        <w:pStyle w:val="1"/>
        <w:numPr>
          <w:ilvl w:val="0"/>
          <w:numId w:val="11"/>
        </w:numPr>
        <w:tabs>
          <w:tab w:val="left" w:pos="1113"/>
        </w:tabs>
        <w:spacing w:line="360" w:lineRule="auto"/>
        <w:ind w:firstLine="740"/>
        <w:jc w:val="both"/>
      </w:pPr>
      <w:r>
        <w:t>предотвращение локальных и ядерной войн;</w:t>
      </w:r>
    </w:p>
    <w:p w:rsidR="00881401" w:rsidRDefault="003F2E6E">
      <w:pPr>
        <w:pStyle w:val="1"/>
        <w:numPr>
          <w:ilvl w:val="0"/>
          <w:numId w:val="11"/>
        </w:numPr>
        <w:tabs>
          <w:tab w:val="left" w:pos="1137"/>
        </w:tabs>
        <w:spacing w:line="360" w:lineRule="auto"/>
        <w:ind w:firstLine="740"/>
        <w:jc w:val="both"/>
      </w:pPr>
      <w:r>
        <w:t>проблема разоружения;</w:t>
      </w:r>
    </w:p>
    <w:p w:rsidR="00881401" w:rsidRDefault="003F2E6E">
      <w:pPr>
        <w:pStyle w:val="1"/>
        <w:numPr>
          <w:ilvl w:val="0"/>
          <w:numId w:val="11"/>
        </w:numPr>
        <w:tabs>
          <w:tab w:val="left" w:pos="1118"/>
        </w:tabs>
        <w:spacing w:line="360" w:lineRule="auto"/>
        <w:ind w:firstLine="740"/>
        <w:jc w:val="both"/>
      </w:pPr>
      <w:r>
        <w:t>проблема конверсии;</w:t>
      </w:r>
    </w:p>
    <w:p w:rsidR="00881401" w:rsidRDefault="003F2E6E">
      <w:pPr>
        <w:pStyle w:val="1"/>
        <w:numPr>
          <w:ilvl w:val="0"/>
          <w:numId w:val="11"/>
        </w:numPr>
        <w:tabs>
          <w:tab w:val="left" w:pos="1113"/>
        </w:tabs>
        <w:spacing w:line="360" w:lineRule="auto"/>
        <w:ind w:firstLine="740"/>
        <w:jc w:val="both"/>
      </w:pPr>
      <w:r>
        <w:t>проблема терроризма</w:t>
      </w:r>
    </w:p>
    <w:p w:rsidR="00881401" w:rsidRDefault="003F2E6E">
      <w:pPr>
        <w:pStyle w:val="1"/>
        <w:numPr>
          <w:ilvl w:val="0"/>
          <w:numId w:val="10"/>
        </w:numPr>
        <w:tabs>
          <w:tab w:val="left" w:pos="1094"/>
        </w:tabs>
        <w:spacing w:line="360" w:lineRule="auto"/>
        <w:ind w:firstLine="740"/>
        <w:jc w:val="both"/>
      </w:pPr>
      <w:r>
        <w:t>Глобальные социально-экономические проблемы</w:t>
      </w:r>
    </w:p>
    <w:p w:rsidR="00881401" w:rsidRDefault="003F2E6E">
      <w:pPr>
        <w:pStyle w:val="1"/>
        <w:numPr>
          <w:ilvl w:val="0"/>
          <w:numId w:val="12"/>
        </w:numPr>
        <w:tabs>
          <w:tab w:val="left" w:pos="1108"/>
        </w:tabs>
        <w:spacing w:line="360" w:lineRule="auto"/>
        <w:ind w:firstLine="740"/>
        <w:jc w:val="both"/>
      </w:pPr>
      <w:r>
        <w:t>экономическая отсталость: проблема «Север - Юг»</w:t>
      </w:r>
    </w:p>
    <w:p w:rsidR="00881401" w:rsidRDefault="003F2E6E">
      <w:pPr>
        <w:pStyle w:val="1"/>
        <w:numPr>
          <w:ilvl w:val="0"/>
          <w:numId w:val="12"/>
        </w:numPr>
        <w:tabs>
          <w:tab w:val="left" w:pos="1137"/>
        </w:tabs>
        <w:spacing w:line="360" w:lineRule="auto"/>
        <w:ind w:firstLine="740"/>
        <w:jc w:val="both"/>
      </w:pPr>
      <w:r>
        <w:t>демографическая проблема;</w:t>
      </w:r>
    </w:p>
    <w:p w:rsidR="00881401" w:rsidRDefault="003F2E6E">
      <w:pPr>
        <w:pStyle w:val="1"/>
        <w:numPr>
          <w:ilvl w:val="0"/>
          <w:numId w:val="12"/>
        </w:numPr>
        <w:tabs>
          <w:tab w:val="left" w:pos="1118"/>
        </w:tabs>
        <w:spacing w:line="360" w:lineRule="auto"/>
        <w:ind w:firstLine="740"/>
        <w:jc w:val="both"/>
      </w:pPr>
      <w:r>
        <w:t>продовольственная проблема;</w:t>
      </w:r>
    </w:p>
    <w:p w:rsidR="00881401" w:rsidRDefault="003F2E6E">
      <w:pPr>
        <w:pStyle w:val="1"/>
        <w:numPr>
          <w:ilvl w:val="0"/>
          <w:numId w:val="12"/>
        </w:numPr>
        <w:tabs>
          <w:tab w:val="left" w:pos="1108"/>
        </w:tabs>
        <w:spacing w:line="360" w:lineRule="auto"/>
        <w:ind w:firstLine="740"/>
        <w:jc w:val="both"/>
      </w:pPr>
      <w:r>
        <w:t>проблема ресурсов</w:t>
      </w:r>
    </w:p>
    <w:p w:rsidR="00881401" w:rsidRDefault="003F2E6E">
      <w:pPr>
        <w:pStyle w:val="1"/>
        <w:numPr>
          <w:ilvl w:val="0"/>
          <w:numId w:val="10"/>
        </w:numPr>
        <w:tabs>
          <w:tab w:val="left" w:pos="349"/>
        </w:tabs>
        <w:spacing w:line="360" w:lineRule="auto"/>
      </w:pPr>
      <w:r>
        <w:t>Глобальные проблемы Человека</w:t>
      </w:r>
    </w:p>
    <w:p w:rsidR="00881401" w:rsidRDefault="003F2E6E">
      <w:pPr>
        <w:pStyle w:val="1"/>
        <w:numPr>
          <w:ilvl w:val="0"/>
          <w:numId w:val="10"/>
        </w:numPr>
        <w:tabs>
          <w:tab w:val="left" w:pos="358"/>
        </w:tabs>
        <w:spacing w:line="360" w:lineRule="auto"/>
      </w:pPr>
      <w:r>
        <w:t>Глобальные экологические проблемы.</w:t>
      </w:r>
    </w:p>
    <w:p w:rsidR="00881401" w:rsidRDefault="003F2E6E">
      <w:pPr>
        <w:pStyle w:val="1"/>
        <w:spacing w:line="360" w:lineRule="auto"/>
        <w:sectPr w:rsidR="00881401" w:rsidSect="00FA0E1A">
          <w:pgSz w:w="11900" w:h="16840"/>
          <w:pgMar w:top="1105" w:right="701" w:bottom="1124" w:left="1621" w:header="0" w:footer="696" w:gutter="0"/>
          <w:cols w:space="720"/>
          <w:noEndnote/>
          <w:docGrid w:linePitch="360"/>
        </w:sectPr>
      </w:pPr>
      <w:r>
        <w:rPr>
          <w:b/>
          <w:bCs/>
        </w:rPr>
        <w:t xml:space="preserve">Эталоны ответов: </w:t>
      </w:r>
      <w:r>
        <w:t>приведены в Учебном пособие по дисциплине «</w:t>
      </w:r>
      <w:r>
        <w:rPr>
          <w:i/>
          <w:iCs/>
        </w:rPr>
        <w:t>История</w:t>
      </w:r>
      <w:r>
        <w:t xml:space="preserve">», размещенном на образовательной платформе колледжа </w:t>
      </w:r>
      <w:r>
        <w:rPr>
          <w:lang w:val="en-US" w:eastAsia="en-US" w:bidi="en-US"/>
        </w:rPr>
        <w:t>Moodle</w:t>
      </w:r>
      <w:r w:rsidRPr="00FA0E1A">
        <w:rPr>
          <w:lang w:eastAsia="en-US" w:bidi="en-US"/>
        </w:rPr>
        <w:t>.</w:t>
      </w:r>
    </w:p>
    <w:p w:rsidR="00881401" w:rsidRDefault="003F2E6E">
      <w:pPr>
        <w:pStyle w:val="24"/>
        <w:keepNext/>
        <w:keepLines/>
        <w:numPr>
          <w:ilvl w:val="1"/>
          <w:numId w:val="13"/>
        </w:numPr>
        <w:tabs>
          <w:tab w:val="left" w:pos="546"/>
        </w:tabs>
        <w:spacing w:after="0" w:line="240" w:lineRule="auto"/>
      </w:pPr>
      <w:bookmarkStart w:id="9" w:name="bookmark13"/>
      <w:bookmarkStart w:id="10" w:name="bookmark12"/>
      <w:r>
        <w:lastRenderedPageBreak/>
        <w:t>Контрольно-оценочные материалы</w:t>
      </w:r>
      <w:bookmarkEnd w:id="9"/>
      <w:bookmarkEnd w:id="10"/>
    </w:p>
    <w:p w:rsidR="00881401" w:rsidRDefault="003F2E6E">
      <w:pPr>
        <w:pStyle w:val="24"/>
        <w:keepNext/>
        <w:keepLines/>
        <w:spacing w:after="160" w:line="240" w:lineRule="auto"/>
      </w:pPr>
      <w:r>
        <w:t>для промежуточной аттестации по дисциплине</w:t>
      </w:r>
    </w:p>
    <w:p w:rsidR="00881401" w:rsidRDefault="003F2E6E">
      <w:pPr>
        <w:pStyle w:val="a7"/>
        <w:ind w:left="0" w:firstLine="0"/>
      </w:pPr>
      <w:r>
        <w:t>Таблица 4 - Контроль и оценка освоения учебной дисциплины в процессе промежуточной аттестации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0"/>
        <w:gridCol w:w="2107"/>
        <w:gridCol w:w="3120"/>
        <w:gridCol w:w="3048"/>
      </w:tblGrid>
      <w:tr w:rsidR="00881401">
        <w:trPr>
          <w:trHeight w:hRule="exact" w:val="111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33" w:lineRule="auto"/>
              <w:jc w:val="center"/>
            </w:pPr>
            <w:r>
              <w:t>№ п/п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Проверяемые знания, умения, общие компетенции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Перечень теоретических вопросов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Перечень видов практических заданий</w:t>
            </w:r>
          </w:p>
        </w:tc>
      </w:tr>
      <w:tr w:rsidR="00881401">
        <w:trPr>
          <w:trHeight w:hRule="exact" w:val="553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ОК 1 - О9, ПК 1.4,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3.1-3.3,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У1, У3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З1 - З4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Либеральные экономические реформы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Политическое развитие. Сохранение целостности РФ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Российское общество в условии реформ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Наука, образование и культура в условиях рынка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Глобализация и ее последствия.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Политический плюрализм в странах СНГ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  <w:tab w:val="left" w:pos="1781"/>
              </w:tabs>
              <w:spacing w:after="0" w:line="240" w:lineRule="auto"/>
            </w:pPr>
            <w:r>
              <w:t>Принцип</w:t>
            </w:r>
            <w:r>
              <w:tab/>
              <w:t>разделения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властей в РФ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«Цветные революции» в СНГ: действующая власть и оппозиция.</w:t>
            </w:r>
          </w:p>
          <w:p w:rsidR="00881401" w:rsidRDefault="003F2E6E">
            <w:pPr>
              <w:pStyle w:val="a9"/>
              <w:numPr>
                <w:ilvl w:val="0"/>
                <w:numId w:val="14"/>
              </w:numPr>
              <w:tabs>
                <w:tab w:val="left" w:pos="298"/>
              </w:tabs>
              <w:spacing w:after="0" w:line="240" w:lineRule="auto"/>
            </w:pPr>
            <w:r>
              <w:t>Референдум. Способ проведения референдума.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240" w:line="240" w:lineRule="auto"/>
            </w:pPr>
            <w:r>
              <w:rPr>
                <w:b/>
                <w:bCs/>
              </w:rPr>
              <w:t>Практическая работа № 1</w:t>
            </w:r>
            <w:r>
              <w:t>: Характеристика основных международных договоров и соглашений РФ со странами ближнего и дальнего зарубежья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Практическая работа № 2</w:t>
            </w:r>
            <w:r>
              <w:t>: семинарское занятие на тему «Цветные революции» на постсоветстком пространстве</w:t>
            </w:r>
          </w:p>
        </w:tc>
      </w:tr>
      <w:tr w:rsidR="00881401">
        <w:trPr>
          <w:trHeight w:hRule="exact" w:val="6091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t>ОК1- ОК9, ПК 1.4, 3.1-3.3, У1-У4 З1-З6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</w:pPr>
            <w:r>
              <w:t>Какими природными богатствами владеет Россия, куда и как она их экспортирует?</w:t>
            </w:r>
          </w:p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</w:pPr>
            <w:r>
              <w:t>Сотрудничество России с экономически развитыми странами</w:t>
            </w:r>
          </w:p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</w:pPr>
            <w:r>
              <w:t>Сотрудничество России с экономически развивающимися странами.</w:t>
            </w:r>
          </w:p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</w:pPr>
            <w:r>
              <w:t>Сотрудничество России со странами с переходной экономикой.</w:t>
            </w:r>
          </w:p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  <w:tab w:val="left" w:pos="1930"/>
              </w:tabs>
              <w:spacing w:after="0" w:line="240" w:lineRule="auto"/>
            </w:pPr>
            <w:r>
              <w:t>Глобальная</w:t>
            </w:r>
            <w:r>
              <w:tab/>
              <w:t>проблема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разоружения и участие РФ в ее решении.</w:t>
            </w:r>
          </w:p>
          <w:p w:rsidR="00881401" w:rsidRDefault="003F2E6E">
            <w:pPr>
              <w:pStyle w:val="a9"/>
              <w:numPr>
                <w:ilvl w:val="0"/>
                <w:numId w:val="15"/>
              </w:numPr>
              <w:tabs>
                <w:tab w:val="left" w:pos="298"/>
              </w:tabs>
              <w:spacing w:after="0" w:line="240" w:lineRule="auto"/>
              <w:jc w:val="both"/>
            </w:pPr>
            <w:r>
              <w:t>Противодействие терроризму и международным преступлениям в РФ 16.Проблема демографии в РФ.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Практическая работа №</w:t>
            </w:r>
          </w:p>
          <w:p w:rsidR="00881401" w:rsidRDefault="003F2E6E">
            <w:pPr>
              <w:pStyle w:val="a9"/>
              <w:tabs>
                <w:tab w:val="left" w:pos="1272"/>
              </w:tabs>
              <w:spacing w:after="0" w:line="240" w:lineRule="auto"/>
            </w:pPr>
            <w:r>
              <w:rPr>
                <w:b/>
                <w:bCs/>
              </w:rPr>
              <w:t>3</w:t>
            </w:r>
            <w:r>
              <w:t>:</w:t>
            </w:r>
            <w:r>
              <w:tab/>
              <w:t>Приоритетные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национальные проекты в современной России.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Практическая работа №4.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Деятельность России в борьбе с международным терроризмом.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Практическая работа №5</w:t>
            </w:r>
          </w:p>
          <w:p w:rsidR="00881401" w:rsidRDefault="003F2E6E">
            <w:pPr>
              <w:pStyle w:val="a9"/>
              <w:tabs>
                <w:tab w:val="left" w:pos="1757"/>
              </w:tabs>
              <w:spacing w:after="0" w:line="240" w:lineRule="auto"/>
            </w:pPr>
            <w:r>
              <w:t>«Определение</w:t>
            </w:r>
            <w:r>
              <w:tab/>
              <w:t>основных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составных частей НТР».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rPr>
                <w:b/>
                <w:bCs/>
              </w:rPr>
              <w:t>Практическая работа №6.</w:t>
            </w:r>
          </w:p>
          <w:p w:rsidR="00881401" w:rsidRDefault="003F2E6E">
            <w:pPr>
              <w:pStyle w:val="a9"/>
              <w:tabs>
                <w:tab w:val="left" w:pos="1958"/>
              </w:tabs>
              <w:spacing w:after="0" w:line="240" w:lineRule="auto"/>
            </w:pPr>
            <w:r>
              <w:t>«Выявление</w:t>
            </w:r>
            <w:r>
              <w:tab/>
              <w:t>проблем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сохранения исторического и культурного наследия в условиях распространения массовой культуры</w:t>
            </w:r>
            <w:r>
              <w:rPr>
                <w:b/>
                <w:bCs/>
              </w:rPr>
              <w:t>».</w:t>
            </w:r>
          </w:p>
        </w:tc>
      </w:tr>
    </w:tbl>
    <w:p w:rsidR="00881401" w:rsidRDefault="00881401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0"/>
        <w:gridCol w:w="2107"/>
        <w:gridCol w:w="3120"/>
        <w:gridCol w:w="3048"/>
      </w:tblGrid>
      <w:tr w:rsidR="00881401">
        <w:trPr>
          <w:trHeight w:hRule="exact" w:val="111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lastRenderedPageBreak/>
              <w:t>№ п/п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Проверяемые знания, умения, общие компетенции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Перечень теоретических вопросов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401" w:rsidRDefault="003F2E6E">
            <w:pPr>
              <w:pStyle w:val="a9"/>
              <w:spacing w:after="0" w:line="240" w:lineRule="auto"/>
              <w:jc w:val="center"/>
            </w:pPr>
            <w:r>
              <w:t>Перечень видов практических заданий</w:t>
            </w:r>
          </w:p>
        </w:tc>
      </w:tr>
      <w:tr w:rsidR="00881401">
        <w:trPr>
          <w:trHeight w:hRule="exact" w:val="222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1401" w:rsidRDefault="003F2E6E">
            <w:pPr>
              <w:pStyle w:val="a9"/>
              <w:numPr>
                <w:ilvl w:val="0"/>
                <w:numId w:val="16"/>
              </w:numPr>
              <w:tabs>
                <w:tab w:val="left" w:pos="254"/>
              </w:tabs>
              <w:spacing w:after="0" w:line="240" w:lineRule="auto"/>
            </w:pPr>
            <w:r>
              <w:t>. Глобальные экологические проблемы и участие РФ в их решении.</w:t>
            </w:r>
          </w:p>
          <w:p w:rsidR="00881401" w:rsidRDefault="003F2E6E">
            <w:pPr>
              <w:pStyle w:val="a9"/>
              <w:numPr>
                <w:ilvl w:val="0"/>
                <w:numId w:val="16"/>
              </w:numPr>
              <w:tabs>
                <w:tab w:val="left" w:pos="254"/>
              </w:tabs>
              <w:spacing w:after="0" w:line="240" w:lineRule="auto"/>
            </w:pPr>
            <w:r>
              <w:t>.Наука и культура в современной России.</w:t>
            </w:r>
          </w:p>
          <w:p w:rsidR="00881401" w:rsidRDefault="003F2E6E">
            <w:pPr>
              <w:pStyle w:val="a9"/>
              <w:numPr>
                <w:ilvl w:val="0"/>
                <w:numId w:val="16"/>
              </w:numPr>
              <w:tabs>
                <w:tab w:val="left" w:pos="254"/>
              </w:tabs>
              <w:spacing w:after="0" w:line="240" w:lineRule="auto"/>
            </w:pPr>
            <w:r>
              <w:t>.Эпидемии и пандемии.</w:t>
            </w:r>
          </w:p>
          <w:p w:rsidR="00881401" w:rsidRDefault="003F2E6E">
            <w:pPr>
              <w:pStyle w:val="a9"/>
              <w:spacing w:after="0" w:line="240" w:lineRule="auto"/>
            </w:pPr>
            <w:r>
              <w:t>20. Национальные проекты РФ.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01" w:rsidRDefault="00881401">
            <w:pPr>
              <w:rPr>
                <w:sz w:val="10"/>
                <w:szCs w:val="10"/>
              </w:rPr>
            </w:pPr>
          </w:p>
        </w:tc>
      </w:tr>
    </w:tbl>
    <w:p w:rsidR="00881401" w:rsidRDefault="00881401">
      <w:pPr>
        <w:spacing w:after="239" w:line="1" w:lineRule="exact"/>
      </w:pPr>
    </w:p>
    <w:p w:rsidR="00881401" w:rsidRDefault="003F2E6E">
      <w:pPr>
        <w:pStyle w:val="24"/>
        <w:keepNext/>
        <w:keepLines/>
        <w:numPr>
          <w:ilvl w:val="1"/>
          <w:numId w:val="13"/>
        </w:numPr>
        <w:tabs>
          <w:tab w:val="left" w:pos="546"/>
        </w:tabs>
        <w:spacing w:line="276" w:lineRule="auto"/>
        <w:jc w:val="center"/>
      </w:pPr>
      <w:bookmarkStart w:id="11" w:name="bookmark16"/>
      <w:r>
        <w:t>Пакет экзаменатора</w:t>
      </w:r>
      <w:bookmarkEnd w:id="11"/>
    </w:p>
    <w:p w:rsidR="00881401" w:rsidRDefault="003F2E6E">
      <w:pPr>
        <w:pStyle w:val="1"/>
        <w:numPr>
          <w:ilvl w:val="0"/>
          <w:numId w:val="17"/>
        </w:numPr>
        <w:tabs>
          <w:tab w:val="left" w:pos="715"/>
        </w:tabs>
        <w:spacing w:after="0"/>
        <w:jc w:val="both"/>
      </w:pPr>
      <w:bookmarkStart w:id="12" w:name="bookmark18"/>
      <w:r>
        <w:t>Количество вопросов для промежуточной аттестации: 20. Вопросы носят равноценный характер.</w:t>
      </w:r>
      <w:bookmarkEnd w:id="12"/>
    </w:p>
    <w:p w:rsidR="00881401" w:rsidRDefault="003F2E6E">
      <w:pPr>
        <w:pStyle w:val="1"/>
        <w:numPr>
          <w:ilvl w:val="0"/>
          <w:numId w:val="17"/>
        </w:numPr>
        <w:tabs>
          <w:tab w:val="left" w:pos="715"/>
        </w:tabs>
        <w:spacing w:after="0"/>
        <w:jc w:val="both"/>
      </w:pPr>
      <w:r>
        <w:t>Процедура: каждый студент берет билет и дает устный ответ на вопрос, сформулированный в билете.</w:t>
      </w:r>
    </w:p>
    <w:p w:rsidR="00881401" w:rsidRDefault="003F2E6E">
      <w:pPr>
        <w:pStyle w:val="1"/>
        <w:numPr>
          <w:ilvl w:val="0"/>
          <w:numId w:val="17"/>
        </w:numPr>
        <w:tabs>
          <w:tab w:val="left" w:pos="715"/>
        </w:tabs>
        <w:spacing w:after="0"/>
        <w:jc w:val="both"/>
      </w:pPr>
      <w:r>
        <w:t>Время подготовки устного ответа: 15 минут.</w:t>
      </w:r>
    </w:p>
    <w:p w:rsidR="00881401" w:rsidRDefault="003F2E6E">
      <w:pPr>
        <w:pStyle w:val="1"/>
        <w:numPr>
          <w:ilvl w:val="0"/>
          <w:numId w:val="17"/>
        </w:numPr>
        <w:tabs>
          <w:tab w:val="left" w:pos="715"/>
        </w:tabs>
        <w:spacing w:after="0"/>
        <w:jc w:val="both"/>
      </w:pPr>
      <w:r>
        <w:t>Ответ оценивается в баллах: 5 (отлично), 4 (хорошо), 3 (удовлетворительно), 2 (неудовлетворительно).</w:t>
      </w:r>
    </w:p>
    <w:p w:rsidR="00881401" w:rsidRDefault="003F2E6E">
      <w:pPr>
        <w:pStyle w:val="1"/>
        <w:numPr>
          <w:ilvl w:val="0"/>
          <w:numId w:val="17"/>
        </w:numPr>
        <w:tabs>
          <w:tab w:val="left" w:pos="715"/>
        </w:tabs>
        <w:spacing w:after="480"/>
        <w:jc w:val="both"/>
      </w:pPr>
      <w:r>
        <w:t>При оценке ответов учитываются следующие качественные показатели устных ответов: полнота, глубина, осознанность, умение привести примеры, число и характер допущенных ошибок.</w:t>
      </w:r>
    </w:p>
    <w:p w:rsidR="00881401" w:rsidRDefault="003F2E6E">
      <w:pPr>
        <w:pStyle w:val="1"/>
        <w:spacing w:after="180"/>
        <w:jc w:val="center"/>
      </w:pPr>
      <w:r>
        <w:rPr>
          <w:b/>
          <w:bCs/>
          <w:i/>
          <w:iCs/>
        </w:rPr>
        <w:t>Критерии оценки</w:t>
      </w:r>
    </w:p>
    <w:p w:rsidR="00881401" w:rsidRDefault="003F2E6E">
      <w:pPr>
        <w:pStyle w:val="1"/>
        <w:spacing w:after="180"/>
        <w:jc w:val="both"/>
      </w:pPr>
      <w:r>
        <w:t xml:space="preserve">В системе оценки знаний и умений используются </w:t>
      </w:r>
      <w:r>
        <w:rPr>
          <w:b/>
          <w:bCs/>
        </w:rPr>
        <w:t>следующие критерии</w:t>
      </w:r>
      <w:r>
        <w:t>:</w:t>
      </w:r>
    </w:p>
    <w:p w:rsidR="00881401" w:rsidRDefault="003F2E6E">
      <w:pPr>
        <w:pStyle w:val="1"/>
        <w:spacing w:after="0"/>
        <w:jc w:val="both"/>
      </w:pPr>
      <w:r>
        <w:rPr>
          <w:b/>
          <w:bCs/>
        </w:rPr>
        <w:t>«Отлично</w:t>
      </w:r>
      <w:r>
        <w:t>» - за глубокое и полное овладение содержанием учебного материала, в котором обучающийся легко ориентируется, владение понятийным аппаратом, за умение связывать теорию с практикой, решать ситуационные задачи, высказывать и обосновывать свои суждения. Отличная отметка предполагает грамотное, логичное изложение ответа (как в устной, так и в письменной форме);</w:t>
      </w:r>
    </w:p>
    <w:p w:rsidR="00881401" w:rsidRDefault="003F2E6E">
      <w:pPr>
        <w:pStyle w:val="1"/>
        <w:spacing w:after="0"/>
        <w:jc w:val="both"/>
      </w:pPr>
      <w:r>
        <w:rPr>
          <w:b/>
          <w:bCs/>
        </w:rPr>
        <w:t xml:space="preserve">«Хорошо» </w:t>
      </w:r>
      <w:r>
        <w:t>- если обучающийся полно освоил учебный материал, владеет понятийным аппаратом, ориентируется в изученном материале, осознанно применяет знания для решения ситуационных задач, грамотно излагает ответ, но содержание и форма ответа имеют некоторые неточности;</w:t>
      </w:r>
    </w:p>
    <w:p w:rsidR="00881401" w:rsidRDefault="003F2E6E">
      <w:pPr>
        <w:pStyle w:val="1"/>
        <w:spacing w:after="200"/>
        <w:jc w:val="both"/>
      </w:pPr>
      <w:r>
        <w:rPr>
          <w:b/>
          <w:bCs/>
        </w:rPr>
        <w:t xml:space="preserve">«Удовлетворительно» </w:t>
      </w:r>
      <w:r>
        <w:t>- 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определение понятий, в применении знаний для решения ситуационных задач, не умеет доказательно обосновать свои суждения;</w:t>
      </w:r>
    </w:p>
    <w:sectPr w:rsidR="00881401" w:rsidSect="00FA0E1A">
      <w:headerReference w:type="default" r:id="rId10"/>
      <w:pgSz w:w="11900" w:h="16840"/>
      <w:pgMar w:top="1105" w:right="701" w:bottom="1134" w:left="1665" w:header="0" w:footer="706" w:gutter="0"/>
      <w:pgNumType w:start="1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969" w:rsidRDefault="00B32969">
      <w:r>
        <w:separator/>
      </w:r>
    </w:p>
  </w:endnote>
  <w:endnote w:type="continuationSeparator" w:id="0">
    <w:p w:rsidR="00B32969" w:rsidRDefault="00B32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969" w:rsidRDefault="00B32969"/>
  </w:footnote>
  <w:footnote w:type="continuationSeparator" w:id="0">
    <w:p w:rsidR="00B32969" w:rsidRDefault="00B3296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401" w:rsidRDefault="00881401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401" w:rsidRDefault="003F2E6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3955415</wp:posOffset>
              </wp:positionH>
              <wp:positionV relativeFrom="page">
                <wp:posOffset>400050</wp:posOffset>
              </wp:positionV>
              <wp:extent cx="130810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81401" w:rsidRDefault="003F2E6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E6869" w:rsidRPr="00BE6869">
                            <w:rPr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11.45pt;margin-top:31.5pt;width:10.3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" filled="f" stroked="f">
              <v:textbox style="mso-fit-shape-to-text:t" inset="0,0,0,0">
                <w:txbxContent>
                  <w:p w:rsidR="00881401" w:rsidRDefault="003F2E6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E6869" w:rsidRPr="00BE6869">
                      <w:rPr>
                        <w:noProof/>
                        <w:sz w:val="24"/>
                        <w:szCs w:val="24"/>
                      </w:rPr>
                      <w:t>13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DCD"/>
    <w:multiLevelType w:val="multilevel"/>
    <w:tmpl w:val="998279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BE2296"/>
    <w:multiLevelType w:val="multilevel"/>
    <w:tmpl w:val="F6FEFC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C15845"/>
    <w:multiLevelType w:val="multilevel"/>
    <w:tmpl w:val="528C36B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11375A"/>
    <w:multiLevelType w:val="multilevel"/>
    <w:tmpl w:val="6232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C14007"/>
    <w:multiLevelType w:val="multilevel"/>
    <w:tmpl w:val="2C181C58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036CDE"/>
    <w:multiLevelType w:val="multilevel"/>
    <w:tmpl w:val="8A042208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15D9A"/>
    <w:multiLevelType w:val="multilevel"/>
    <w:tmpl w:val="5C408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A3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4918ED"/>
    <w:multiLevelType w:val="multilevel"/>
    <w:tmpl w:val="CB6ED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45040A"/>
    <w:multiLevelType w:val="multilevel"/>
    <w:tmpl w:val="55562F82"/>
    <w:lvl w:ilvl="0">
      <w:start w:val="3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C5187F"/>
    <w:multiLevelType w:val="multilevel"/>
    <w:tmpl w:val="E048BCB0"/>
    <w:lvl w:ilvl="0">
      <w:start w:val="1"/>
      <w:numFmt w:val="bullet"/>
      <w:lvlText w:val="У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905F3E"/>
    <w:multiLevelType w:val="multilevel"/>
    <w:tmpl w:val="2E3C234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D95CDD"/>
    <w:multiLevelType w:val="multilevel"/>
    <w:tmpl w:val="9548850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0215B0"/>
    <w:multiLevelType w:val="multilevel"/>
    <w:tmpl w:val="79563F8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411C31"/>
    <w:multiLevelType w:val="multilevel"/>
    <w:tmpl w:val="84BA7DF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A3C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3C02D7"/>
    <w:multiLevelType w:val="multilevel"/>
    <w:tmpl w:val="302C6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206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2206B0"/>
    <w:multiLevelType w:val="multilevel"/>
    <w:tmpl w:val="924ABAAC"/>
    <w:lvl w:ilvl="0">
      <w:start w:val="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C32D55"/>
    <w:multiLevelType w:val="multilevel"/>
    <w:tmpl w:val="BB4CC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2"/>
  </w:num>
  <w:num w:numId="5">
    <w:abstractNumId w:val="10"/>
  </w:num>
  <w:num w:numId="6">
    <w:abstractNumId w:val="16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12"/>
  </w:num>
  <w:num w:numId="12">
    <w:abstractNumId w:val="11"/>
  </w:num>
  <w:num w:numId="13">
    <w:abstractNumId w:val="5"/>
  </w:num>
  <w:num w:numId="14">
    <w:abstractNumId w:val="1"/>
  </w:num>
  <w:num w:numId="15">
    <w:abstractNumId w:val="4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401"/>
    <w:rsid w:val="003F2E6E"/>
    <w:rsid w:val="00881401"/>
    <w:rsid w:val="00B32969"/>
    <w:rsid w:val="00BE6869"/>
    <w:rsid w:val="00FA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BEE047-4EA6-493E-8354-6FE1BE315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pacing w:after="29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3"/>
    <w:pPr>
      <w:spacing w:after="160" w:line="276" w:lineRule="auto"/>
    </w:pPr>
    <w:rPr>
      <w:rFonts w:ascii="Times New Roman" w:eastAsia="Times New Roman" w:hAnsi="Times New Roman" w:cs="Times New Roman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line="36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ind w:left="760" w:hanging="760"/>
    </w:pPr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pPr>
      <w:spacing w:after="160" w:line="276" w:lineRule="auto"/>
    </w:pPr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link w:val="23"/>
    <w:pPr>
      <w:spacing w:after="40" w:line="257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styleId="aa">
    <w:name w:val="header"/>
    <w:basedOn w:val="a"/>
    <w:link w:val="ab"/>
    <w:uiPriority w:val="99"/>
    <w:unhideWhenUsed/>
    <w:rsid w:val="00FA0E1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A0E1A"/>
    <w:rPr>
      <w:color w:val="000000"/>
    </w:rPr>
  </w:style>
  <w:style w:type="paragraph" w:styleId="ac">
    <w:name w:val="footer"/>
    <w:basedOn w:val="a"/>
    <w:link w:val="ad"/>
    <w:uiPriority w:val="99"/>
    <w:unhideWhenUsed/>
    <w:rsid w:val="00FA0E1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A0E1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rErliDxnqGXWUop7AyEXvsl0sw7v1IOihSu0WpBmL5U=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MD2DIAmVwAyupDuny/4NGsF6Yd2We+XqjOiTXcfk+7U=</DigestValue>
    </Reference>
  </SignedInfo>
  <SignatureValue>FgdRll57i4Ax3oqc6RaEDgLJp50nm14rZMZQfMNwkTqrhtrm+/O3AegdybZ9BQiaE3rmb55H6Nn4
wz9RP8PO9Q==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sE0ULD/JBnaPGycYR3x74g3b7q+IXyAkes5uG31ST5M=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JqUuPXI1C2pxFVfZAaBfaiXynVpsH17ZBiJdZd7kpM8=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NKyjp+7eCKKb7y5602Iza8r5FsdBCfrEdfPqNWTmXk0=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7mHpcrnsXBmxqSU2cbr0IgmouWtGznCZvhfRaX/elqs=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YrxlCW7BK66zdnWuDsKt5Fkd6vScUVJ5nx4cWvUDCrs=</DigestValue>
      </Reference>
      <Reference URI="/word/header1.xml?ContentType=application/vnd.openxmlformats-officedocument.wordprocessingml.header+xml">
        <DigestMethod Algorithm="urn:ietf:params:xml:ns:cpxmlsec:algorithms:gostr34112012-256"/>
        <DigestValue>ePs6a7MeCEUY8RdPZAbxvBTF8mDdBI+QMgvvy0mpGo4=</DigestValue>
      </Reference>
      <Reference URI="/word/header2.xml?ContentType=application/vnd.openxmlformats-officedocument.wordprocessingml.header+xml">
        <DigestMethod Algorithm="urn:ietf:params:xml:ns:cpxmlsec:algorithms:gostr34112012-256"/>
        <DigestValue>bO+wIGG1jROkrBp32RWkbeEAwYfZRuLcYueKWNbe5lE=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eeLgjyHDKSDYpPCA/1EBi03myFcGkbqA7iUQEmiAYH4=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DU2YuuWW8r7S7Rux7DPQNgLaE8qrLbBQQKV9ubwFg9k=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wEidwnzB1PDozbWsBD8ZpImcPdkKc3Ipfr2gJfZSoXs=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48ArqmvqAklrnib2dHNiZDMG+ctG7jEb12UZV0AsdUM=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2024-04-15T22:53:00Z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2304</Words>
  <Characters>13134</Characters>
  <Application>Microsoft Office Word</Application>
  <DocSecurity>0</DocSecurity>
  <Lines>109</Lines>
  <Paragraphs>30</Paragraphs>
  <ScaleCrop>false</ScaleCrop>
  <Company/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2024-04-14T05:30:00Z</dcterms:created>
  <dcterms:modified xsi:type="dcterms:W3CDTF">2024-04-14T23:41:00Z</dcterms:modified>
</cp:coreProperties>
</file>